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259B" w14:textId="77777777" w:rsidR="00245E26" w:rsidRDefault="00245E26" w:rsidP="00245E26">
      <w:pPr>
        <w:jc w:val="center"/>
        <w:rPr>
          <w:rFonts w:ascii="Times New Roman" w:hAnsi="Times New Roman" w:cs="Times New Roman"/>
          <w:b/>
          <w:bCs/>
          <w:szCs w:val="24"/>
        </w:rPr>
      </w:pPr>
      <w:r>
        <w:rPr>
          <w:rFonts w:ascii="Times New Roman" w:hAnsi="Times New Roman" w:cs="Times New Roman"/>
          <w:b/>
          <w:bCs/>
          <w:szCs w:val="24"/>
        </w:rPr>
        <w:t>SUPPLEMENTAL MATERIALS</w:t>
      </w:r>
    </w:p>
    <w:p w14:paraId="69697496" w14:textId="77777777" w:rsidR="00245E26" w:rsidRDefault="00245E26" w:rsidP="00245E26">
      <w:pPr>
        <w:spacing w:line="240" w:lineRule="auto"/>
        <w:jc w:val="center"/>
        <w:rPr>
          <w:rFonts w:ascii="Times New Roman" w:hAnsi="Times New Roman" w:cs="Times New Roman"/>
          <w:b/>
          <w:bCs/>
          <w:szCs w:val="24"/>
        </w:rPr>
      </w:pPr>
    </w:p>
    <w:p w14:paraId="0DAA9110" w14:textId="77777777" w:rsidR="00245E26" w:rsidRPr="00E050A6" w:rsidRDefault="00245E26" w:rsidP="00245E26">
      <w:pPr>
        <w:spacing w:line="480" w:lineRule="auto"/>
        <w:rPr>
          <w:rFonts w:ascii="Times New Roman" w:hAnsi="Times New Roman" w:cs="Times New Roman"/>
          <w:b/>
          <w:bCs/>
          <w:szCs w:val="24"/>
        </w:rPr>
      </w:pPr>
      <w:r w:rsidRPr="00E050A6">
        <w:rPr>
          <w:rFonts w:ascii="Times New Roman" w:hAnsi="Times New Roman" w:cs="Times New Roman"/>
          <w:b/>
          <w:bCs/>
          <w:szCs w:val="24"/>
        </w:rPr>
        <w:t>Methods</w:t>
      </w:r>
    </w:p>
    <w:p w14:paraId="638BBBDF" w14:textId="77777777" w:rsidR="00245E26" w:rsidRDefault="00245E26" w:rsidP="00245E26">
      <w:pPr>
        <w:spacing w:line="480" w:lineRule="auto"/>
        <w:rPr>
          <w:rFonts w:ascii="Times New Roman" w:hAnsi="Times New Roman" w:cs="Times New Roman"/>
          <w:szCs w:val="24"/>
          <w:u w:val="single"/>
        </w:rPr>
      </w:pPr>
      <w:r>
        <w:rPr>
          <w:rFonts w:ascii="Times New Roman" w:hAnsi="Times New Roman" w:cs="Times New Roman"/>
          <w:szCs w:val="24"/>
          <w:u w:val="single"/>
        </w:rPr>
        <w:t>Multiple Imputation Procedure</w:t>
      </w:r>
    </w:p>
    <w:p w14:paraId="02B34889" w14:textId="77777777" w:rsidR="00245E26" w:rsidRDefault="00245E26" w:rsidP="00245E26">
      <w:pPr>
        <w:spacing w:line="480" w:lineRule="auto"/>
        <w:ind w:firstLine="720"/>
        <w:rPr>
          <w:rFonts w:ascii="Times New Roman" w:hAnsi="Times New Roman" w:cs="Times New Roman"/>
          <w:szCs w:val="24"/>
        </w:rPr>
      </w:pPr>
      <w:r w:rsidRPr="00DD064E">
        <w:rPr>
          <w:rFonts w:ascii="Times New Roman" w:hAnsi="Times New Roman" w:cs="Times New Roman"/>
          <w:szCs w:val="24"/>
        </w:rPr>
        <w:t>Missing data were addressed with multiple imputation using Statistical Package for Social Science (SPSS) software, version 27.0 (IBM, 2020). Unlike other techniques for dealing with missing data, multiple imputation preserves the estimates of the mean and standard deviation, even in cases of large amounts missing data, by accounting for uncertainty of the missing values through the creation of multiple, plausible imputed datasets and pooling the results of each. (Stern et al., 2009; Streiner, 2002). Multiple imputation is a sophisticated procedure for generating possible values for missing data via a series of regression analyses and an iterative, Bayesian algorithm to generate new estimates for each generated set of imputations (Enders, 2017). See van Ginkel et al., 2020 for a recent discussion of multiple imputation as a technique for dealing with missing data in applied scientific research.</w:t>
      </w:r>
    </w:p>
    <w:p w14:paraId="32F2602D" w14:textId="3A96B1D6" w:rsidR="00245E26" w:rsidRDefault="00245E26" w:rsidP="00245E26">
      <w:pPr>
        <w:spacing w:line="480" w:lineRule="auto"/>
        <w:ind w:firstLine="720"/>
        <w:rPr>
          <w:rFonts w:ascii="Times New Roman" w:hAnsi="Times New Roman" w:cs="Times New Roman"/>
          <w:szCs w:val="24"/>
        </w:rPr>
      </w:pPr>
      <w:r w:rsidRPr="00DD064E">
        <w:rPr>
          <w:rFonts w:ascii="Times New Roman" w:hAnsi="Times New Roman" w:cs="Times New Roman"/>
          <w:szCs w:val="24"/>
        </w:rPr>
        <w:t>In the present study, 633 healthcare workers and public safety personnel consented to participate. One-hundred and thirty-three (n=133) of these participants were removed due to insufficient survey completion (i.e., they did not complete the demographic form and at least one full scale), yielding n=500 participants in the working data set. For the multiple imputation procedure, healthcare workers</w:t>
      </w:r>
      <w:r w:rsidR="000C1157">
        <w:rPr>
          <w:rFonts w:ascii="Times New Roman" w:hAnsi="Times New Roman" w:cs="Times New Roman"/>
          <w:szCs w:val="24"/>
        </w:rPr>
        <w:t xml:space="preserve"> (HCWs; </w:t>
      </w:r>
      <w:r w:rsidRPr="00DD064E">
        <w:rPr>
          <w:rFonts w:ascii="Times New Roman" w:hAnsi="Times New Roman" w:cs="Times New Roman"/>
          <w:szCs w:val="24"/>
        </w:rPr>
        <w:t>n=300) and public safety personnel</w:t>
      </w:r>
      <w:r w:rsidR="000C1157">
        <w:rPr>
          <w:rFonts w:ascii="Times New Roman" w:hAnsi="Times New Roman" w:cs="Times New Roman"/>
          <w:szCs w:val="24"/>
        </w:rPr>
        <w:t xml:space="preserve"> (PSP; </w:t>
      </w:r>
      <w:r w:rsidRPr="00DD064E">
        <w:rPr>
          <w:rFonts w:ascii="Times New Roman" w:hAnsi="Times New Roman" w:cs="Times New Roman"/>
          <w:szCs w:val="24"/>
        </w:rPr>
        <w:t>n=200) were split into separate datasets to account for potential population differences between these related, yet distinct professional groups. Accordingly, healthcare worker data was imputed separately from public safety personnel data.</w:t>
      </w:r>
    </w:p>
    <w:p w14:paraId="17605EDE" w14:textId="77777777" w:rsidR="00245E26" w:rsidRDefault="00245E26" w:rsidP="00245E26">
      <w:pPr>
        <w:spacing w:line="480" w:lineRule="auto"/>
        <w:ind w:firstLine="720"/>
        <w:rPr>
          <w:rFonts w:ascii="Times New Roman" w:hAnsi="Times New Roman" w:cs="Times New Roman"/>
          <w:szCs w:val="24"/>
        </w:rPr>
      </w:pPr>
      <w:r w:rsidRPr="00DD064E">
        <w:rPr>
          <w:rFonts w:ascii="Times New Roman" w:hAnsi="Times New Roman" w:cs="Times New Roman"/>
          <w:szCs w:val="24"/>
        </w:rPr>
        <w:t xml:space="preserve">Among healthcare workers, 6.5% of variables (349 variables total) had missing data, 3.7% of cases (300 cases total) had missing data and 28.6% of values (104,700 values total) had </w:t>
      </w:r>
      <w:r w:rsidRPr="00DD064E">
        <w:rPr>
          <w:rFonts w:ascii="Times New Roman" w:hAnsi="Times New Roman" w:cs="Times New Roman"/>
          <w:szCs w:val="24"/>
        </w:rPr>
        <w:lastRenderedPageBreak/>
        <w:t>missing data. Among public safety personnel, 11.1% of variables (289 variables total) had missing data, 25.5% of cases (200 cases total) had missing data and 24.9% of values (57800 values total) had missing data. Missingness in the data may be related to the length of the survey (approximately 50 to 60 minutes to complete), the personal nature of the mental health and functioning questionnaires and the populations completing the survey (i.e., trauma exposed group working on the frontlines of the COVID-19 pandemic). No systematic relationship between missing data was determined; missing data was assumed to be missing at random.</w:t>
      </w:r>
    </w:p>
    <w:p w14:paraId="67241DD3" w14:textId="77777777" w:rsidR="00245E26" w:rsidRDefault="00245E26" w:rsidP="00245E26">
      <w:pPr>
        <w:spacing w:line="480" w:lineRule="auto"/>
        <w:ind w:firstLine="720"/>
        <w:rPr>
          <w:rFonts w:ascii="Times New Roman" w:hAnsi="Times New Roman" w:cs="Times New Roman"/>
          <w:szCs w:val="24"/>
        </w:rPr>
      </w:pPr>
      <w:r w:rsidRPr="00DD064E">
        <w:rPr>
          <w:rFonts w:ascii="Times New Roman" w:hAnsi="Times New Roman" w:cs="Times New Roman"/>
          <w:szCs w:val="24"/>
        </w:rPr>
        <w:t>All variables were included in each multiple imputation procedure. Only items that contributed to a scale</w:t>
      </w:r>
      <w:r>
        <w:rPr>
          <w:rFonts w:ascii="Times New Roman" w:hAnsi="Times New Roman" w:cs="Times New Roman"/>
          <w:szCs w:val="24"/>
        </w:rPr>
        <w:t>'</w:t>
      </w:r>
      <w:r w:rsidRPr="00DD064E">
        <w:rPr>
          <w:rFonts w:ascii="Times New Roman" w:hAnsi="Times New Roman" w:cs="Times New Roman"/>
          <w:szCs w:val="24"/>
        </w:rPr>
        <w:t>s total score were imputed; demographic data, yes/no responses and any other types of variables were not imputed but were used as predictors of missing values. Five imputed datasets were produced from imputation and pooled into a final, imputed dataset. Total scores from the imputed dataset were compared to total scores from the original data set with missing values and no meaningful differences were found.</w:t>
      </w:r>
    </w:p>
    <w:p w14:paraId="6F9903D0" w14:textId="77777777" w:rsidR="00245E26" w:rsidRPr="00EB71E6" w:rsidRDefault="00245E26" w:rsidP="00245E26">
      <w:pPr>
        <w:spacing w:line="240" w:lineRule="auto"/>
        <w:rPr>
          <w:rFonts w:ascii="Times New Roman" w:hAnsi="Times New Roman" w:cs="Times New Roman"/>
          <w:b/>
          <w:bCs/>
          <w:szCs w:val="24"/>
        </w:rPr>
      </w:pPr>
      <w:r w:rsidRPr="00EB71E6">
        <w:rPr>
          <w:rFonts w:ascii="Times New Roman" w:hAnsi="Times New Roman" w:cs="Times New Roman"/>
          <w:b/>
          <w:bCs/>
          <w:szCs w:val="24"/>
        </w:rPr>
        <w:t>Supplemental Table 1. Pre and Post Imputation Participant Characteristics for HCWs.</w:t>
      </w:r>
    </w:p>
    <w:tbl>
      <w:tblPr>
        <w:tblStyle w:val="TableGrid"/>
        <w:tblW w:w="5000" w:type="pct"/>
        <w:tblLook w:val="04A0" w:firstRow="1" w:lastRow="0" w:firstColumn="1" w:lastColumn="0" w:noHBand="0" w:noVBand="1"/>
      </w:tblPr>
      <w:tblGrid>
        <w:gridCol w:w="2687"/>
        <w:gridCol w:w="648"/>
        <w:gridCol w:w="1035"/>
        <w:gridCol w:w="880"/>
        <w:gridCol w:w="771"/>
        <w:gridCol w:w="671"/>
        <w:gridCol w:w="927"/>
        <w:gridCol w:w="927"/>
        <w:gridCol w:w="804"/>
      </w:tblGrid>
      <w:tr w:rsidR="002909D1" w:rsidRPr="00EB71E6" w14:paraId="4658B6E5" w14:textId="77777777" w:rsidTr="002909D1">
        <w:trPr>
          <w:trHeight w:val="375"/>
        </w:trPr>
        <w:tc>
          <w:tcPr>
            <w:tcW w:w="1599" w:type="pct"/>
            <w:noWrap/>
            <w:hideMark/>
          </w:tcPr>
          <w:p w14:paraId="5C342C6F" w14:textId="77777777" w:rsidR="00245E26" w:rsidRPr="001B78CE" w:rsidRDefault="00245E26" w:rsidP="006B3AD2">
            <w:pPr>
              <w:jc w:val="center"/>
              <w:rPr>
                <w:rFonts w:ascii="Times New Roman" w:eastAsia="Times New Roman" w:hAnsi="Times New Roman" w:cs="Times New Roman"/>
                <w:szCs w:val="24"/>
                <w:lang w:eastAsia="en-CA"/>
              </w:rPr>
            </w:pPr>
            <w:r w:rsidRPr="001B78CE">
              <w:rPr>
                <w:rFonts w:ascii="Times New Roman" w:eastAsia="Times New Roman" w:hAnsi="Times New Roman" w:cs="Times New Roman"/>
                <w:szCs w:val="24"/>
                <w:lang w:eastAsia="en-CA"/>
              </w:rPr>
              <w:t>TOTAL N = 300</w:t>
            </w:r>
          </w:p>
        </w:tc>
        <w:tc>
          <w:tcPr>
            <w:tcW w:w="1702" w:type="pct"/>
            <w:gridSpan w:val="4"/>
            <w:noWrap/>
            <w:hideMark/>
          </w:tcPr>
          <w:p w14:paraId="5899917D" w14:textId="77777777" w:rsidR="00245E26" w:rsidRPr="00EB71E6" w:rsidRDefault="00245E26" w:rsidP="006B3AD2">
            <w:pPr>
              <w:jc w:val="center"/>
              <w:rPr>
                <w:rFonts w:ascii="Times New Roman" w:eastAsia="Times New Roman" w:hAnsi="Times New Roman" w:cs="Times New Roman"/>
                <w:b/>
                <w:bCs/>
                <w:color w:val="000000"/>
                <w:szCs w:val="24"/>
                <w:lang w:eastAsia="en-CA"/>
              </w:rPr>
            </w:pPr>
            <w:r w:rsidRPr="00EB71E6">
              <w:rPr>
                <w:rFonts w:ascii="Times New Roman" w:eastAsia="Times New Roman" w:hAnsi="Times New Roman" w:cs="Times New Roman"/>
                <w:b/>
                <w:bCs/>
                <w:color w:val="000000"/>
                <w:szCs w:val="24"/>
                <w:lang w:eastAsia="en-CA"/>
              </w:rPr>
              <w:t>Raw Data</w:t>
            </w:r>
          </w:p>
        </w:tc>
        <w:tc>
          <w:tcPr>
            <w:tcW w:w="1699" w:type="pct"/>
            <w:gridSpan w:val="4"/>
            <w:noWrap/>
            <w:hideMark/>
          </w:tcPr>
          <w:p w14:paraId="166F4938" w14:textId="77777777" w:rsidR="00245E26" w:rsidRPr="00EB71E6" w:rsidRDefault="00245E26" w:rsidP="006B3AD2">
            <w:pPr>
              <w:jc w:val="center"/>
              <w:rPr>
                <w:rFonts w:ascii="Times New Roman" w:eastAsia="Times New Roman" w:hAnsi="Times New Roman" w:cs="Times New Roman"/>
                <w:b/>
                <w:bCs/>
                <w:color w:val="000000"/>
                <w:szCs w:val="24"/>
                <w:lang w:eastAsia="en-CA"/>
              </w:rPr>
            </w:pPr>
            <w:r w:rsidRPr="00EB71E6">
              <w:rPr>
                <w:rFonts w:ascii="Times New Roman" w:eastAsia="Times New Roman" w:hAnsi="Times New Roman" w:cs="Times New Roman"/>
                <w:b/>
                <w:bCs/>
                <w:color w:val="000000"/>
                <w:szCs w:val="24"/>
                <w:lang w:eastAsia="en-CA"/>
              </w:rPr>
              <w:t>Imputed Data</w:t>
            </w:r>
          </w:p>
        </w:tc>
      </w:tr>
      <w:tr w:rsidR="002909D1" w:rsidRPr="00EB71E6" w14:paraId="65959FD8" w14:textId="77777777" w:rsidTr="002909D1">
        <w:trPr>
          <w:trHeight w:val="300"/>
        </w:trPr>
        <w:tc>
          <w:tcPr>
            <w:tcW w:w="1599" w:type="pct"/>
            <w:noWrap/>
            <w:hideMark/>
          </w:tcPr>
          <w:p w14:paraId="546D48F4" w14:textId="77777777" w:rsidR="00245E26" w:rsidRPr="00EB71E6" w:rsidRDefault="00245E26" w:rsidP="006B3AD2">
            <w:pPr>
              <w:rPr>
                <w:rFonts w:ascii="Times New Roman" w:eastAsia="Times New Roman" w:hAnsi="Times New Roman" w:cs="Times New Roman"/>
                <w:b/>
                <w:bCs/>
                <w:color w:val="000000"/>
                <w:szCs w:val="24"/>
                <w:lang w:eastAsia="en-CA"/>
              </w:rPr>
            </w:pPr>
            <w:r w:rsidRPr="00EB71E6">
              <w:rPr>
                <w:rFonts w:ascii="Times New Roman" w:eastAsia="Times New Roman" w:hAnsi="Times New Roman" w:cs="Times New Roman"/>
                <w:b/>
                <w:bCs/>
                <w:color w:val="000000"/>
                <w:szCs w:val="24"/>
                <w:lang w:eastAsia="en-CA"/>
              </w:rPr>
              <w:t>Scale</w:t>
            </w:r>
          </w:p>
        </w:tc>
        <w:tc>
          <w:tcPr>
            <w:tcW w:w="308" w:type="pct"/>
            <w:noWrap/>
            <w:hideMark/>
          </w:tcPr>
          <w:p w14:paraId="7F94A9B4" w14:textId="77777777" w:rsidR="00245E26" w:rsidRPr="00EB71E6" w:rsidRDefault="00245E26" w:rsidP="006B3AD2">
            <w:pPr>
              <w:jc w:val="center"/>
              <w:rPr>
                <w:rFonts w:ascii="Times New Roman" w:eastAsia="Times New Roman" w:hAnsi="Times New Roman" w:cs="Times New Roman"/>
                <w:b/>
                <w:bCs/>
                <w:color w:val="000000"/>
                <w:szCs w:val="24"/>
                <w:lang w:eastAsia="en-CA"/>
              </w:rPr>
            </w:pPr>
            <w:r w:rsidRPr="00EB71E6">
              <w:rPr>
                <w:rFonts w:ascii="Times New Roman" w:eastAsia="Times New Roman" w:hAnsi="Times New Roman" w:cs="Times New Roman"/>
                <w:b/>
                <w:bCs/>
                <w:color w:val="000000"/>
                <w:szCs w:val="24"/>
                <w:lang w:eastAsia="en-CA"/>
              </w:rPr>
              <w:t>N</w:t>
            </w:r>
          </w:p>
        </w:tc>
        <w:tc>
          <w:tcPr>
            <w:tcW w:w="553" w:type="pct"/>
            <w:noWrap/>
            <w:hideMark/>
          </w:tcPr>
          <w:p w14:paraId="053F6245" w14:textId="77777777" w:rsidR="00245E26" w:rsidRPr="00EB71E6" w:rsidRDefault="00245E26" w:rsidP="006B3AD2">
            <w:pPr>
              <w:jc w:val="center"/>
              <w:rPr>
                <w:rFonts w:ascii="Times New Roman" w:eastAsia="Times New Roman" w:hAnsi="Times New Roman" w:cs="Times New Roman"/>
                <w:b/>
                <w:bCs/>
                <w:i/>
                <w:iCs/>
                <w:color w:val="000000"/>
                <w:szCs w:val="24"/>
                <w:lang w:eastAsia="en-CA"/>
              </w:rPr>
            </w:pPr>
            <w:r w:rsidRPr="00EB71E6">
              <w:rPr>
                <w:rFonts w:ascii="Times New Roman" w:eastAsia="Times New Roman" w:hAnsi="Times New Roman" w:cs="Times New Roman"/>
                <w:b/>
                <w:bCs/>
                <w:i/>
                <w:iCs/>
                <w:color w:val="000000"/>
                <w:szCs w:val="24"/>
                <w:lang w:eastAsia="en-CA"/>
              </w:rPr>
              <w:t>M</w:t>
            </w:r>
          </w:p>
        </w:tc>
        <w:tc>
          <w:tcPr>
            <w:tcW w:w="455" w:type="pct"/>
            <w:noWrap/>
            <w:hideMark/>
          </w:tcPr>
          <w:p w14:paraId="6BA9988D" w14:textId="77777777" w:rsidR="00245E26" w:rsidRPr="00EB71E6" w:rsidRDefault="00245E26" w:rsidP="006B3AD2">
            <w:pPr>
              <w:jc w:val="center"/>
              <w:rPr>
                <w:rFonts w:ascii="Times New Roman" w:eastAsia="Times New Roman" w:hAnsi="Times New Roman" w:cs="Times New Roman"/>
                <w:b/>
                <w:bCs/>
                <w:i/>
                <w:iCs/>
                <w:color w:val="000000"/>
                <w:szCs w:val="24"/>
                <w:lang w:eastAsia="en-CA"/>
              </w:rPr>
            </w:pPr>
            <w:r w:rsidRPr="00EB71E6">
              <w:rPr>
                <w:rFonts w:ascii="Times New Roman" w:eastAsia="Times New Roman" w:hAnsi="Times New Roman" w:cs="Times New Roman"/>
                <w:b/>
                <w:bCs/>
                <w:i/>
                <w:iCs/>
                <w:color w:val="000000"/>
                <w:szCs w:val="24"/>
                <w:lang w:eastAsia="en-CA"/>
              </w:rPr>
              <w:t>SD</w:t>
            </w:r>
          </w:p>
        </w:tc>
        <w:tc>
          <w:tcPr>
            <w:tcW w:w="385" w:type="pct"/>
            <w:noWrap/>
            <w:hideMark/>
          </w:tcPr>
          <w:p w14:paraId="644E4EDC" w14:textId="77777777" w:rsidR="00245E26" w:rsidRPr="00EB71E6" w:rsidRDefault="00245E26" w:rsidP="006B3AD2">
            <w:pPr>
              <w:jc w:val="center"/>
              <w:rPr>
                <w:rFonts w:ascii="Times New Roman" w:eastAsia="Times New Roman" w:hAnsi="Times New Roman" w:cs="Times New Roman"/>
                <w:b/>
                <w:bCs/>
                <w:i/>
                <w:iCs/>
                <w:color w:val="000000"/>
                <w:szCs w:val="24"/>
                <w:lang w:eastAsia="en-CA"/>
              </w:rPr>
            </w:pPr>
            <w:r w:rsidRPr="00EB71E6">
              <w:rPr>
                <w:rFonts w:ascii="Times New Roman" w:eastAsia="Times New Roman" w:hAnsi="Times New Roman" w:cs="Times New Roman"/>
                <w:b/>
                <w:bCs/>
                <w:i/>
                <w:iCs/>
                <w:color w:val="000000"/>
                <w:szCs w:val="24"/>
                <w:lang w:eastAsia="en-CA"/>
              </w:rPr>
              <w:t>Mdn</w:t>
            </w:r>
          </w:p>
        </w:tc>
        <w:tc>
          <w:tcPr>
            <w:tcW w:w="322" w:type="pct"/>
            <w:noWrap/>
            <w:hideMark/>
          </w:tcPr>
          <w:p w14:paraId="2B342EA8" w14:textId="77777777" w:rsidR="00245E26" w:rsidRPr="00EB71E6" w:rsidRDefault="00245E26" w:rsidP="006B3AD2">
            <w:pPr>
              <w:jc w:val="center"/>
              <w:rPr>
                <w:rFonts w:ascii="Times New Roman" w:eastAsia="Times New Roman" w:hAnsi="Times New Roman" w:cs="Times New Roman"/>
                <w:b/>
                <w:bCs/>
                <w:color w:val="000000"/>
                <w:szCs w:val="24"/>
                <w:lang w:eastAsia="en-CA"/>
              </w:rPr>
            </w:pPr>
            <w:r w:rsidRPr="00EB71E6">
              <w:rPr>
                <w:rFonts w:ascii="Times New Roman" w:eastAsia="Times New Roman" w:hAnsi="Times New Roman" w:cs="Times New Roman"/>
                <w:b/>
                <w:bCs/>
                <w:color w:val="000000"/>
                <w:szCs w:val="24"/>
                <w:lang w:eastAsia="en-CA"/>
              </w:rPr>
              <w:t>N</w:t>
            </w:r>
          </w:p>
        </w:tc>
        <w:tc>
          <w:tcPr>
            <w:tcW w:w="485" w:type="pct"/>
            <w:noWrap/>
            <w:hideMark/>
          </w:tcPr>
          <w:p w14:paraId="0BEEA99E" w14:textId="77777777" w:rsidR="00245E26" w:rsidRPr="00EB71E6" w:rsidRDefault="00245E26" w:rsidP="006B3AD2">
            <w:pPr>
              <w:jc w:val="center"/>
              <w:rPr>
                <w:rFonts w:ascii="Times New Roman" w:eastAsia="Times New Roman" w:hAnsi="Times New Roman" w:cs="Times New Roman"/>
                <w:b/>
                <w:bCs/>
                <w:i/>
                <w:iCs/>
                <w:color w:val="000000"/>
                <w:szCs w:val="24"/>
                <w:lang w:eastAsia="en-CA"/>
              </w:rPr>
            </w:pPr>
            <w:r w:rsidRPr="00EB71E6">
              <w:rPr>
                <w:rFonts w:ascii="Times New Roman" w:eastAsia="Times New Roman" w:hAnsi="Times New Roman" w:cs="Times New Roman"/>
                <w:b/>
                <w:bCs/>
                <w:i/>
                <w:iCs/>
                <w:color w:val="000000"/>
                <w:szCs w:val="24"/>
                <w:lang w:eastAsia="en-CA"/>
              </w:rPr>
              <w:t>M</w:t>
            </w:r>
          </w:p>
        </w:tc>
        <w:tc>
          <w:tcPr>
            <w:tcW w:w="485" w:type="pct"/>
            <w:noWrap/>
            <w:hideMark/>
          </w:tcPr>
          <w:p w14:paraId="5DEDC9EB" w14:textId="77777777" w:rsidR="00245E26" w:rsidRPr="00EB71E6" w:rsidRDefault="00245E26" w:rsidP="006B3AD2">
            <w:pPr>
              <w:jc w:val="center"/>
              <w:rPr>
                <w:rFonts w:ascii="Times New Roman" w:eastAsia="Times New Roman" w:hAnsi="Times New Roman" w:cs="Times New Roman"/>
                <w:b/>
                <w:bCs/>
                <w:i/>
                <w:iCs/>
                <w:color w:val="000000"/>
                <w:szCs w:val="24"/>
                <w:lang w:eastAsia="en-CA"/>
              </w:rPr>
            </w:pPr>
            <w:r w:rsidRPr="00EB71E6">
              <w:rPr>
                <w:rFonts w:ascii="Times New Roman" w:eastAsia="Times New Roman" w:hAnsi="Times New Roman" w:cs="Times New Roman"/>
                <w:b/>
                <w:bCs/>
                <w:i/>
                <w:iCs/>
                <w:color w:val="000000"/>
                <w:szCs w:val="24"/>
                <w:lang w:eastAsia="en-CA"/>
              </w:rPr>
              <w:t>SD</w:t>
            </w:r>
          </w:p>
        </w:tc>
        <w:tc>
          <w:tcPr>
            <w:tcW w:w="407" w:type="pct"/>
            <w:noWrap/>
            <w:hideMark/>
          </w:tcPr>
          <w:p w14:paraId="06682D11" w14:textId="77777777" w:rsidR="00245E26" w:rsidRPr="00EB71E6" w:rsidRDefault="00245E26" w:rsidP="006B3AD2">
            <w:pPr>
              <w:jc w:val="center"/>
              <w:rPr>
                <w:rFonts w:ascii="Times New Roman" w:eastAsia="Times New Roman" w:hAnsi="Times New Roman" w:cs="Times New Roman"/>
                <w:b/>
                <w:bCs/>
                <w:i/>
                <w:iCs/>
                <w:color w:val="000000"/>
                <w:szCs w:val="24"/>
                <w:lang w:eastAsia="en-CA"/>
              </w:rPr>
            </w:pPr>
            <w:r w:rsidRPr="00EB71E6">
              <w:rPr>
                <w:rFonts w:ascii="Times New Roman" w:eastAsia="Times New Roman" w:hAnsi="Times New Roman" w:cs="Times New Roman"/>
                <w:b/>
                <w:bCs/>
                <w:i/>
                <w:iCs/>
                <w:color w:val="000000"/>
                <w:szCs w:val="24"/>
                <w:lang w:eastAsia="en-CA"/>
              </w:rPr>
              <w:t>Mdn</w:t>
            </w:r>
          </w:p>
        </w:tc>
      </w:tr>
      <w:tr w:rsidR="002909D1" w:rsidRPr="00EB71E6" w14:paraId="3E4ECD13" w14:textId="77777777" w:rsidTr="002909D1">
        <w:trPr>
          <w:trHeight w:val="300"/>
        </w:trPr>
        <w:tc>
          <w:tcPr>
            <w:tcW w:w="1599" w:type="pct"/>
            <w:noWrap/>
            <w:hideMark/>
          </w:tcPr>
          <w:p w14:paraId="382203ED"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DASS-21 Depression</w:t>
            </w:r>
          </w:p>
        </w:tc>
        <w:tc>
          <w:tcPr>
            <w:tcW w:w="308" w:type="pct"/>
            <w:noWrap/>
            <w:hideMark/>
          </w:tcPr>
          <w:p w14:paraId="0BFD688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299</w:t>
            </w:r>
          </w:p>
        </w:tc>
        <w:tc>
          <w:tcPr>
            <w:tcW w:w="553" w:type="pct"/>
            <w:noWrap/>
            <w:hideMark/>
          </w:tcPr>
          <w:p w14:paraId="139EC25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14.82</w:t>
            </w:r>
          </w:p>
        </w:tc>
        <w:tc>
          <w:tcPr>
            <w:tcW w:w="455" w:type="pct"/>
            <w:noWrap/>
            <w:hideMark/>
          </w:tcPr>
          <w:p w14:paraId="4C91E376"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9.22</w:t>
            </w:r>
          </w:p>
        </w:tc>
        <w:tc>
          <w:tcPr>
            <w:tcW w:w="385" w:type="pct"/>
            <w:noWrap/>
            <w:hideMark/>
          </w:tcPr>
          <w:p w14:paraId="13D002A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14</w:t>
            </w:r>
          </w:p>
        </w:tc>
        <w:tc>
          <w:tcPr>
            <w:tcW w:w="322" w:type="pct"/>
            <w:noWrap/>
            <w:hideMark/>
          </w:tcPr>
          <w:p w14:paraId="2E01AF6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11B214B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14.45</w:t>
            </w:r>
          </w:p>
        </w:tc>
        <w:tc>
          <w:tcPr>
            <w:tcW w:w="485" w:type="pct"/>
            <w:noWrap/>
            <w:hideMark/>
          </w:tcPr>
          <w:p w14:paraId="77D1DA0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9.23</w:t>
            </w:r>
          </w:p>
        </w:tc>
        <w:tc>
          <w:tcPr>
            <w:tcW w:w="407" w:type="pct"/>
            <w:noWrap/>
            <w:hideMark/>
          </w:tcPr>
          <w:p w14:paraId="48A6B3DC"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14</w:t>
            </w:r>
          </w:p>
        </w:tc>
      </w:tr>
      <w:tr w:rsidR="002909D1" w:rsidRPr="00EB71E6" w14:paraId="49E99327" w14:textId="77777777" w:rsidTr="002909D1">
        <w:trPr>
          <w:trHeight w:val="300"/>
        </w:trPr>
        <w:tc>
          <w:tcPr>
            <w:tcW w:w="1599" w:type="pct"/>
            <w:noWrap/>
            <w:hideMark/>
          </w:tcPr>
          <w:p w14:paraId="701E16AF"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DASS-21 Anxiety</w:t>
            </w:r>
          </w:p>
        </w:tc>
        <w:tc>
          <w:tcPr>
            <w:tcW w:w="308" w:type="pct"/>
            <w:noWrap/>
            <w:hideMark/>
          </w:tcPr>
          <w:p w14:paraId="4D592E0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296</w:t>
            </w:r>
          </w:p>
        </w:tc>
        <w:tc>
          <w:tcPr>
            <w:tcW w:w="553" w:type="pct"/>
            <w:noWrap/>
            <w:hideMark/>
          </w:tcPr>
          <w:p w14:paraId="7147EFD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10.32</w:t>
            </w:r>
          </w:p>
        </w:tc>
        <w:tc>
          <w:tcPr>
            <w:tcW w:w="455" w:type="pct"/>
            <w:noWrap/>
            <w:hideMark/>
          </w:tcPr>
          <w:p w14:paraId="6FC95D3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7.3</w:t>
            </w:r>
          </w:p>
        </w:tc>
        <w:tc>
          <w:tcPr>
            <w:tcW w:w="385" w:type="pct"/>
            <w:noWrap/>
            <w:hideMark/>
          </w:tcPr>
          <w:p w14:paraId="1B097A0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10</w:t>
            </w:r>
          </w:p>
        </w:tc>
        <w:tc>
          <w:tcPr>
            <w:tcW w:w="322" w:type="pct"/>
            <w:noWrap/>
            <w:hideMark/>
          </w:tcPr>
          <w:p w14:paraId="559ADB7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30E279A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10.37</w:t>
            </w:r>
          </w:p>
        </w:tc>
        <w:tc>
          <w:tcPr>
            <w:tcW w:w="485" w:type="pct"/>
            <w:noWrap/>
            <w:hideMark/>
          </w:tcPr>
          <w:p w14:paraId="7B61436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7.3</w:t>
            </w:r>
          </w:p>
        </w:tc>
        <w:tc>
          <w:tcPr>
            <w:tcW w:w="407" w:type="pct"/>
            <w:noWrap/>
            <w:hideMark/>
          </w:tcPr>
          <w:p w14:paraId="5D636A1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10</w:t>
            </w:r>
          </w:p>
        </w:tc>
      </w:tr>
      <w:tr w:rsidR="002909D1" w:rsidRPr="00EB71E6" w14:paraId="0F77149A" w14:textId="77777777" w:rsidTr="002909D1">
        <w:trPr>
          <w:trHeight w:val="300"/>
        </w:trPr>
        <w:tc>
          <w:tcPr>
            <w:tcW w:w="1599" w:type="pct"/>
            <w:noWrap/>
            <w:hideMark/>
          </w:tcPr>
          <w:p w14:paraId="20BF0BBF"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DASS-21 Stress</w:t>
            </w:r>
          </w:p>
        </w:tc>
        <w:tc>
          <w:tcPr>
            <w:tcW w:w="308" w:type="pct"/>
            <w:noWrap/>
            <w:hideMark/>
          </w:tcPr>
          <w:p w14:paraId="5C326A4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298</w:t>
            </w:r>
          </w:p>
        </w:tc>
        <w:tc>
          <w:tcPr>
            <w:tcW w:w="553" w:type="pct"/>
            <w:noWrap/>
            <w:hideMark/>
          </w:tcPr>
          <w:p w14:paraId="152472C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18.68</w:t>
            </w:r>
          </w:p>
        </w:tc>
        <w:tc>
          <w:tcPr>
            <w:tcW w:w="455" w:type="pct"/>
            <w:noWrap/>
            <w:hideMark/>
          </w:tcPr>
          <w:p w14:paraId="3254D4C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7.9</w:t>
            </w:r>
          </w:p>
        </w:tc>
        <w:tc>
          <w:tcPr>
            <w:tcW w:w="385" w:type="pct"/>
            <w:noWrap/>
            <w:hideMark/>
          </w:tcPr>
          <w:p w14:paraId="7B729F0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18</w:t>
            </w:r>
          </w:p>
        </w:tc>
        <w:tc>
          <w:tcPr>
            <w:tcW w:w="322" w:type="pct"/>
            <w:noWrap/>
            <w:hideMark/>
          </w:tcPr>
          <w:p w14:paraId="774B516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1F7F3E2E"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18.73</w:t>
            </w:r>
          </w:p>
        </w:tc>
        <w:tc>
          <w:tcPr>
            <w:tcW w:w="485" w:type="pct"/>
            <w:noWrap/>
            <w:hideMark/>
          </w:tcPr>
          <w:p w14:paraId="6F81292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7.89</w:t>
            </w:r>
          </w:p>
        </w:tc>
        <w:tc>
          <w:tcPr>
            <w:tcW w:w="407" w:type="pct"/>
            <w:noWrap/>
            <w:hideMark/>
          </w:tcPr>
          <w:p w14:paraId="4913963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18</w:t>
            </w:r>
          </w:p>
        </w:tc>
      </w:tr>
      <w:tr w:rsidR="002909D1" w:rsidRPr="00EB71E6" w14:paraId="71D9AA90" w14:textId="77777777" w:rsidTr="002909D1">
        <w:trPr>
          <w:trHeight w:val="300"/>
        </w:trPr>
        <w:tc>
          <w:tcPr>
            <w:tcW w:w="1599" w:type="pct"/>
            <w:noWrap/>
            <w:hideMark/>
          </w:tcPr>
          <w:p w14:paraId="665E1024"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PCL-5</w:t>
            </w:r>
          </w:p>
        </w:tc>
        <w:tc>
          <w:tcPr>
            <w:tcW w:w="308" w:type="pct"/>
            <w:noWrap/>
            <w:hideMark/>
          </w:tcPr>
          <w:p w14:paraId="419E17C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194</w:t>
            </w:r>
          </w:p>
        </w:tc>
        <w:tc>
          <w:tcPr>
            <w:tcW w:w="553" w:type="pct"/>
            <w:noWrap/>
            <w:hideMark/>
          </w:tcPr>
          <w:p w14:paraId="69024FC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28.35</w:t>
            </w:r>
          </w:p>
        </w:tc>
        <w:tc>
          <w:tcPr>
            <w:tcW w:w="455" w:type="pct"/>
            <w:noWrap/>
            <w:hideMark/>
          </w:tcPr>
          <w:p w14:paraId="18BB917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18.61</w:t>
            </w:r>
          </w:p>
        </w:tc>
        <w:tc>
          <w:tcPr>
            <w:tcW w:w="385" w:type="pct"/>
            <w:noWrap/>
            <w:hideMark/>
          </w:tcPr>
          <w:p w14:paraId="6EC9161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26</w:t>
            </w:r>
          </w:p>
        </w:tc>
        <w:tc>
          <w:tcPr>
            <w:tcW w:w="322" w:type="pct"/>
            <w:noWrap/>
            <w:hideMark/>
          </w:tcPr>
          <w:p w14:paraId="33624F1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5D812F9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28.43</w:t>
            </w:r>
          </w:p>
        </w:tc>
        <w:tc>
          <w:tcPr>
            <w:tcW w:w="485" w:type="pct"/>
            <w:noWrap/>
            <w:hideMark/>
          </w:tcPr>
          <w:p w14:paraId="400BDF4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15.27</w:t>
            </w:r>
          </w:p>
        </w:tc>
        <w:tc>
          <w:tcPr>
            <w:tcW w:w="407" w:type="pct"/>
            <w:noWrap/>
            <w:hideMark/>
          </w:tcPr>
          <w:p w14:paraId="22820A8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28</w:t>
            </w:r>
          </w:p>
        </w:tc>
      </w:tr>
      <w:tr w:rsidR="002909D1" w:rsidRPr="00EB71E6" w14:paraId="6280CAAE" w14:textId="77777777" w:rsidTr="002909D1">
        <w:trPr>
          <w:trHeight w:val="300"/>
        </w:trPr>
        <w:tc>
          <w:tcPr>
            <w:tcW w:w="1599" w:type="pct"/>
            <w:noWrap/>
            <w:hideMark/>
          </w:tcPr>
          <w:p w14:paraId="46713CE4"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MDI Depersonalization</w:t>
            </w:r>
          </w:p>
        </w:tc>
        <w:tc>
          <w:tcPr>
            <w:tcW w:w="308" w:type="pct"/>
            <w:noWrap/>
            <w:hideMark/>
          </w:tcPr>
          <w:p w14:paraId="0139C3EF"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206</w:t>
            </w:r>
          </w:p>
        </w:tc>
        <w:tc>
          <w:tcPr>
            <w:tcW w:w="553" w:type="pct"/>
            <w:noWrap/>
            <w:hideMark/>
          </w:tcPr>
          <w:p w14:paraId="201E57C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7.64</w:t>
            </w:r>
          </w:p>
        </w:tc>
        <w:tc>
          <w:tcPr>
            <w:tcW w:w="455" w:type="pct"/>
            <w:noWrap/>
            <w:hideMark/>
          </w:tcPr>
          <w:p w14:paraId="471A50B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3.41</w:t>
            </w:r>
          </w:p>
        </w:tc>
        <w:tc>
          <w:tcPr>
            <w:tcW w:w="385" w:type="pct"/>
            <w:noWrap/>
            <w:hideMark/>
          </w:tcPr>
          <w:p w14:paraId="5797AFF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6</w:t>
            </w:r>
          </w:p>
        </w:tc>
        <w:tc>
          <w:tcPr>
            <w:tcW w:w="322" w:type="pct"/>
            <w:noWrap/>
            <w:hideMark/>
          </w:tcPr>
          <w:p w14:paraId="7146AEAF"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3FA8578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7.93</w:t>
            </w:r>
          </w:p>
        </w:tc>
        <w:tc>
          <w:tcPr>
            <w:tcW w:w="485" w:type="pct"/>
            <w:noWrap/>
            <w:hideMark/>
          </w:tcPr>
          <w:p w14:paraId="3831A0F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2.86</w:t>
            </w:r>
          </w:p>
        </w:tc>
        <w:tc>
          <w:tcPr>
            <w:tcW w:w="407" w:type="pct"/>
            <w:noWrap/>
            <w:hideMark/>
          </w:tcPr>
          <w:p w14:paraId="62F8166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w:t>
            </w:r>
          </w:p>
        </w:tc>
      </w:tr>
      <w:tr w:rsidR="002909D1" w:rsidRPr="00EB71E6" w14:paraId="33C66F19" w14:textId="77777777" w:rsidTr="002909D1">
        <w:trPr>
          <w:trHeight w:val="300"/>
        </w:trPr>
        <w:tc>
          <w:tcPr>
            <w:tcW w:w="1599" w:type="pct"/>
            <w:noWrap/>
            <w:hideMark/>
          </w:tcPr>
          <w:p w14:paraId="01EC5DD1"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MDI Derealization</w:t>
            </w:r>
          </w:p>
        </w:tc>
        <w:tc>
          <w:tcPr>
            <w:tcW w:w="308" w:type="pct"/>
            <w:noWrap/>
            <w:hideMark/>
          </w:tcPr>
          <w:p w14:paraId="63D7BDE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206</w:t>
            </w:r>
          </w:p>
        </w:tc>
        <w:tc>
          <w:tcPr>
            <w:tcW w:w="553" w:type="pct"/>
            <w:noWrap/>
            <w:hideMark/>
          </w:tcPr>
          <w:p w14:paraId="669DB38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7.71</w:t>
            </w:r>
          </w:p>
        </w:tc>
        <w:tc>
          <w:tcPr>
            <w:tcW w:w="455" w:type="pct"/>
            <w:noWrap/>
            <w:hideMark/>
          </w:tcPr>
          <w:p w14:paraId="4AFDBDC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3.28</w:t>
            </w:r>
          </w:p>
        </w:tc>
        <w:tc>
          <w:tcPr>
            <w:tcW w:w="385" w:type="pct"/>
            <w:noWrap/>
            <w:hideMark/>
          </w:tcPr>
          <w:p w14:paraId="0367474E"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w:t>
            </w:r>
          </w:p>
        </w:tc>
        <w:tc>
          <w:tcPr>
            <w:tcW w:w="322" w:type="pct"/>
            <w:noWrap/>
            <w:hideMark/>
          </w:tcPr>
          <w:p w14:paraId="2C27290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755E5D3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7.99</w:t>
            </w:r>
          </w:p>
        </w:tc>
        <w:tc>
          <w:tcPr>
            <w:tcW w:w="485" w:type="pct"/>
            <w:noWrap/>
            <w:hideMark/>
          </w:tcPr>
          <w:p w14:paraId="402A049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2.76</w:t>
            </w:r>
          </w:p>
        </w:tc>
        <w:tc>
          <w:tcPr>
            <w:tcW w:w="407" w:type="pct"/>
            <w:noWrap/>
            <w:hideMark/>
          </w:tcPr>
          <w:p w14:paraId="26FF860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w:t>
            </w:r>
          </w:p>
        </w:tc>
      </w:tr>
      <w:tr w:rsidR="002909D1" w:rsidRPr="00EB71E6" w14:paraId="47320E09" w14:textId="77777777" w:rsidTr="002909D1">
        <w:trPr>
          <w:trHeight w:val="300"/>
        </w:trPr>
        <w:tc>
          <w:tcPr>
            <w:tcW w:w="1599" w:type="pct"/>
            <w:noWrap/>
            <w:hideMark/>
          </w:tcPr>
          <w:p w14:paraId="5EA0EBC5"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MDI Memory Disturbance</w:t>
            </w:r>
          </w:p>
        </w:tc>
        <w:tc>
          <w:tcPr>
            <w:tcW w:w="308" w:type="pct"/>
            <w:noWrap/>
            <w:hideMark/>
          </w:tcPr>
          <w:p w14:paraId="5E81CEA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206</w:t>
            </w:r>
          </w:p>
        </w:tc>
        <w:tc>
          <w:tcPr>
            <w:tcW w:w="553" w:type="pct"/>
            <w:noWrap/>
            <w:hideMark/>
          </w:tcPr>
          <w:p w14:paraId="34E2316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7.75</w:t>
            </w:r>
          </w:p>
        </w:tc>
        <w:tc>
          <w:tcPr>
            <w:tcW w:w="455" w:type="pct"/>
            <w:noWrap/>
            <w:hideMark/>
          </w:tcPr>
          <w:p w14:paraId="648D96C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3.22</w:t>
            </w:r>
          </w:p>
        </w:tc>
        <w:tc>
          <w:tcPr>
            <w:tcW w:w="385" w:type="pct"/>
            <w:noWrap/>
            <w:hideMark/>
          </w:tcPr>
          <w:p w14:paraId="26DF2FA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w:t>
            </w:r>
          </w:p>
        </w:tc>
        <w:tc>
          <w:tcPr>
            <w:tcW w:w="322" w:type="pct"/>
            <w:noWrap/>
            <w:hideMark/>
          </w:tcPr>
          <w:p w14:paraId="5B3328A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54AC51FC"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8.08</w:t>
            </w:r>
          </w:p>
        </w:tc>
        <w:tc>
          <w:tcPr>
            <w:tcW w:w="485" w:type="pct"/>
            <w:noWrap/>
            <w:hideMark/>
          </w:tcPr>
          <w:p w14:paraId="71D201E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2.71</w:t>
            </w:r>
          </w:p>
        </w:tc>
        <w:tc>
          <w:tcPr>
            <w:tcW w:w="407" w:type="pct"/>
            <w:noWrap/>
            <w:hideMark/>
          </w:tcPr>
          <w:p w14:paraId="20A0784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w:t>
            </w:r>
          </w:p>
        </w:tc>
      </w:tr>
      <w:tr w:rsidR="002909D1" w:rsidRPr="00EB71E6" w14:paraId="00AECCAE" w14:textId="77777777" w:rsidTr="002909D1">
        <w:trPr>
          <w:trHeight w:val="300"/>
        </w:trPr>
        <w:tc>
          <w:tcPr>
            <w:tcW w:w="1599" w:type="pct"/>
            <w:noWrap/>
            <w:hideMark/>
          </w:tcPr>
          <w:p w14:paraId="6651407D"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MDI Disengagement</w:t>
            </w:r>
          </w:p>
        </w:tc>
        <w:tc>
          <w:tcPr>
            <w:tcW w:w="308" w:type="pct"/>
            <w:noWrap/>
            <w:hideMark/>
          </w:tcPr>
          <w:p w14:paraId="5623F7B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206</w:t>
            </w:r>
          </w:p>
        </w:tc>
        <w:tc>
          <w:tcPr>
            <w:tcW w:w="553" w:type="pct"/>
            <w:noWrap/>
            <w:hideMark/>
          </w:tcPr>
          <w:p w14:paraId="3CE30E6F"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11.74</w:t>
            </w:r>
          </w:p>
        </w:tc>
        <w:tc>
          <w:tcPr>
            <w:tcW w:w="455" w:type="pct"/>
            <w:noWrap/>
            <w:hideMark/>
          </w:tcPr>
          <w:p w14:paraId="6DAD81D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3.95</w:t>
            </w:r>
          </w:p>
        </w:tc>
        <w:tc>
          <w:tcPr>
            <w:tcW w:w="385" w:type="pct"/>
            <w:noWrap/>
            <w:hideMark/>
          </w:tcPr>
          <w:p w14:paraId="345A832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11</w:t>
            </w:r>
          </w:p>
        </w:tc>
        <w:tc>
          <w:tcPr>
            <w:tcW w:w="322" w:type="pct"/>
            <w:noWrap/>
            <w:hideMark/>
          </w:tcPr>
          <w:p w14:paraId="0F6525B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36639A3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11.94</w:t>
            </w:r>
          </w:p>
        </w:tc>
        <w:tc>
          <w:tcPr>
            <w:tcW w:w="485" w:type="pct"/>
            <w:noWrap/>
            <w:hideMark/>
          </w:tcPr>
          <w:p w14:paraId="2620228C"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3.26</w:t>
            </w:r>
          </w:p>
        </w:tc>
        <w:tc>
          <w:tcPr>
            <w:tcW w:w="407" w:type="pct"/>
            <w:noWrap/>
            <w:hideMark/>
          </w:tcPr>
          <w:p w14:paraId="39DA244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12</w:t>
            </w:r>
          </w:p>
        </w:tc>
      </w:tr>
      <w:tr w:rsidR="002909D1" w:rsidRPr="00EB71E6" w14:paraId="380A6971" w14:textId="77777777" w:rsidTr="002909D1">
        <w:trPr>
          <w:trHeight w:val="300"/>
        </w:trPr>
        <w:tc>
          <w:tcPr>
            <w:tcW w:w="1599" w:type="pct"/>
            <w:noWrap/>
            <w:hideMark/>
          </w:tcPr>
          <w:p w14:paraId="4CEEDF9D"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MDI Emotional Constriction</w:t>
            </w:r>
          </w:p>
        </w:tc>
        <w:tc>
          <w:tcPr>
            <w:tcW w:w="308" w:type="pct"/>
            <w:noWrap/>
            <w:hideMark/>
          </w:tcPr>
          <w:p w14:paraId="030570E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206</w:t>
            </w:r>
          </w:p>
        </w:tc>
        <w:tc>
          <w:tcPr>
            <w:tcW w:w="553" w:type="pct"/>
            <w:noWrap/>
            <w:hideMark/>
          </w:tcPr>
          <w:p w14:paraId="02C98F0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9.48</w:t>
            </w:r>
          </w:p>
        </w:tc>
        <w:tc>
          <w:tcPr>
            <w:tcW w:w="455" w:type="pct"/>
            <w:noWrap/>
            <w:hideMark/>
          </w:tcPr>
          <w:p w14:paraId="09801CF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4.86</w:t>
            </w:r>
          </w:p>
        </w:tc>
        <w:tc>
          <w:tcPr>
            <w:tcW w:w="385" w:type="pct"/>
            <w:noWrap/>
            <w:hideMark/>
          </w:tcPr>
          <w:p w14:paraId="12E3128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w:t>
            </w:r>
          </w:p>
        </w:tc>
        <w:tc>
          <w:tcPr>
            <w:tcW w:w="322" w:type="pct"/>
            <w:noWrap/>
            <w:hideMark/>
          </w:tcPr>
          <w:p w14:paraId="2C4A941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4420E05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9.7</w:t>
            </w:r>
          </w:p>
        </w:tc>
        <w:tc>
          <w:tcPr>
            <w:tcW w:w="485" w:type="pct"/>
            <w:noWrap/>
            <w:hideMark/>
          </w:tcPr>
          <w:p w14:paraId="3C4C308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4.02</w:t>
            </w:r>
          </w:p>
        </w:tc>
        <w:tc>
          <w:tcPr>
            <w:tcW w:w="407" w:type="pct"/>
            <w:noWrap/>
            <w:hideMark/>
          </w:tcPr>
          <w:p w14:paraId="51EE24E6"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9</w:t>
            </w:r>
          </w:p>
        </w:tc>
      </w:tr>
      <w:tr w:rsidR="002909D1" w:rsidRPr="00EB71E6" w14:paraId="6B1B5FE7" w14:textId="77777777" w:rsidTr="002909D1">
        <w:trPr>
          <w:trHeight w:val="300"/>
        </w:trPr>
        <w:tc>
          <w:tcPr>
            <w:tcW w:w="1599" w:type="pct"/>
            <w:noWrap/>
            <w:hideMark/>
          </w:tcPr>
          <w:p w14:paraId="027BDE62"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MDI Identity Dissociation</w:t>
            </w:r>
          </w:p>
        </w:tc>
        <w:tc>
          <w:tcPr>
            <w:tcW w:w="308" w:type="pct"/>
            <w:noWrap/>
            <w:hideMark/>
          </w:tcPr>
          <w:p w14:paraId="650F104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206</w:t>
            </w:r>
          </w:p>
        </w:tc>
        <w:tc>
          <w:tcPr>
            <w:tcW w:w="553" w:type="pct"/>
            <w:noWrap/>
            <w:hideMark/>
          </w:tcPr>
          <w:p w14:paraId="0DF0098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5.4</w:t>
            </w:r>
          </w:p>
        </w:tc>
        <w:tc>
          <w:tcPr>
            <w:tcW w:w="455" w:type="pct"/>
            <w:noWrap/>
            <w:hideMark/>
          </w:tcPr>
          <w:p w14:paraId="4CAA3E1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1.32</w:t>
            </w:r>
          </w:p>
        </w:tc>
        <w:tc>
          <w:tcPr>
            <w:tcW w:w="385" w:type="pct"/>
            <w:noWrap/>
            <w:hideMark/>
          </w:tcPr>
          <w:p w14:paraId="3A1C94C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5</w:t>
            </w:r>
          </w:p>
        </w:tc>
        <w:tc>
          <w:tcPr>
            <w:tcW w:w="322" w:type="pct"/>
            <w:noWrap/>
            <w:hideMark/>
          </w:tcPr>
          <w:p w14:paraId="758383E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516751C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5.51</w:t>
            </w:r>
          </w:p>
        </w:tc>
        <w:tc>
          <w:tcPr>
            <w:tcW w:w="485" w:type="pct"/>
            <w:noWrap/>
            <w:hideMark/>
          </w:tcPr>
          <w:p w14:paraId="03B9806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1.1</w:t>
            </w:r>
          </w:p>
        </w:tc>
        <w:tc>
          <w:tcPr>
            <w:tcW w:w="407" w:type="pct"/>
            <w:noWrap/>
            <w:hideMark/>
          </w:tcPr>
          <w:p w14:paraId="7E7F0CCF"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5</w:t>
            </w:r>
          </w:p>
        </w:tc>
      </w:tr>
      <w:tr w:rsidR="002909D1" w:rsidRPr="00EB71E6" w14:paraId="6AB0C13B" w14:textId="77777777" w:rsidTr="002909D1">
        <w:trPr>
          <w:trHeight w:val="300"/>
        </w:trPr>
        <w:tc>
          <w:tcPr>
            <w:tcW w:w="1599" w:type="pct"/>
            <w:noWrap/>
            <w:hideMark/>
          </w:tcPr>
          <w:p w14:paraId="143B00C1"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ACES</w:t>
            </w:r>
          </w:p>
        </w:tc>
        <w:tc>
          <w:tcPr>
            <w:tcW w:w="308" w:type="pct"/>
            <w:noWrap/>
            <w:hideMark/>
          </w:tcPr>
          <w:p w14:paraId="3698ABE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203</w:t>
            </w:r>
          </w:p>
        </w:tc>
        <w:tc>
          <w:tcPr>
            <w:tcW w:w="553" w:type="pct"/>
            <w:noWrap/>
            <w:hideMark/>
          </w:tcPr>
          <w:p w14:paraId="1A06A05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2.24</w:t>
            </w:r>
          </w:p>
        </w:tc>
        <w:tc>
          <w:tcPr>
            <w:tcW w:w="455" w:type="pct"/>
            <w:noWrap/>
            <w:hideMark/>
          </w:tcPr>
          <w:p w14:paraId="0B412B8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2.38</w:t>
            </w:r>
          </w:p>
        </w:tc>
        <w:tc>
          <w:tcPr>
            <w:tcW w:w="385" w:type="pct"/>
            <w:noWrap/>
            <w:hideMark/>
          </w:tcPr>
          <w:p w14:paraId="5E2EB2C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w:t>
            </w:r>
          </w:p>
        </w:tc>
        <w:tc>
          <w:tcPr>
            <w:tcW w:w="322" w:type="pct"/>
            <w:noWrap/>
            <w:hideMark/>
          </w:tcPr>
          <w:p w14:paraId="408E527E"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2EFF747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3.11</w:t>
            </w:r>
          </w:p>
        </w:tc>
        <w:tc>
          <w:tcPr>
            <w:tcW w:w="485" w:type="pct"/>
            <w:noWrap/>
            <w:hideMark/>
          </w:tcPr>
          <w:p w14:paraId="1923675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2.44</w:t>
            </w:r>
          </w:p>
        </w:tc>
        <w:tc>
          <w:tcPr>
            <w:tcW w:w="407" w:type="pct"/>
            <w:noWrap/>
            <w:hideMark/>
          </w:tcPr>
          <w:p w14:paraId="7E3FA52E"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2.44</w:t>
            </w:r>
          </w:p>
        </w:tc>
      </w:tr>
      <w:tr w:rsidR="002909D1" w:rsidRPr="00EB71E6" w14:paraId="1EBCBCC0" w14:textId="77777777" w:rsidTr="002909D1">
        <w:trPr>
          <w:trHeight w:val="300"/>
        </w:trPr>
        <w:tc>
          <w:tcPr>
            <w:tcW w:w="1599" w:type="pct"/>
            <w:noWrap/>
            <w:hideMark/>
          </w:tcPr>
          <w:p w14:paraId="19F1E773"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lastRenderedPageBreak/>
              <w:t>DERS</w:t>
            </w:r>
          </w:p>
        </w:tc>
        <w:tc>
          <w:tcPr>
            <w:tcW w:w="308" w:type="pct"/>
            <w:noWrap/>
            <w:hideMark/>
          </w:tcPr>
          <w:p w14:paraId="7048F9A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181</w:t>
            </w:r>
          </w:p>
        </w:tc>
        <w:tc>
          <w:tcPr>
            <w:tcW w:w="553" w:type="pct"/>
            <w:noWrap/>
            <w:hideMark/>
          </w:tcPr>
          <w:p w14:paraId="3A9E2B1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81.8</w:t>
            </w:r>
          </w:p>
        </w:tc>
        <w:tc>
          <w:tcPr>
            <w:tcW w:w="455" w:type="pct"/>
            <w:noWrap/>
            <w:hideMark/>
          </w:tcPr>
          <w:p w14:paraId="60E8372C"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24.64</w:t>
            </w:r>
          </w:p>
        </w:tc>
        <w:tc>
          <w:tcPr>
            <w:tcW w:w="385" w:type="pct"/>
            <w:noWrap/>
            <w:hideMark/>
          </w:tcPr>
          <w:p w14:paraId="47996BB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76</w:t>
            </w:r>
          </w:p>
        </w:tc>
        <w:tc>
          <w:tcPr>
            <w:tcW w:w="322" w:type="pct"/>
            <w:noWrap/>
            <w:hideMark/>
          </w:tcPr>
          <w:p w14:paraId="63C58E4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2CEF912F"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82.55</w:t>
            </w:r>
          </w:p>
        </w:tc>
        <w:tc>
          <w:tcPr>
            <w:tcW w:w="485" w:type="pct"/>
            <w:noWrap/>
            <w:hideMark/>
          </w:tcPr>
          <w:p w14:paraId="7DA180A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19.69</w:t>
            </w:r>
          </w:p>
        </w:tc>
        <w:tc>
          <w:tcPr>
            <w:tcW w:w="407" w:type="pct"/>
            <w:noWrap/>
            <w:hideMark/>
          </w:tcPr>
          <w:p w14:paraId="37D26D6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83</w:t>
            </w:r>
          </w:p>
        </w:tc>
      </w:tr>
      <w:tr w:rsidR="002909D1" w:rsidRPr="00EB71E6" w14:paraId="0640FA4B" w14:textId="77777777" w:rsidTr="002909D1">
        <w:trPr>
          <w:trHeight w:val="300"/>
        </w:trPr>
        <w:tc>
          <w:tcPr>
            <w:tcW w:w="1599" w:type="pct"/>
            <w:noWrap/>
            <w:hideMark/>
          </w:tcPr>
          <w:p w14:paraId="49A1D689"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AUDIT</w:t>
            </w:r>
          </w:p>
        </w:tc>
        <w:tc>
          <w:tcPr>
            <w:tcW w:w="308" w:type="pct"/>
            <w:noWrap/>
            <w:hideMark/>
          </w:tcPr>
          <w:p w14:paraId="60B015DE"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178</w:t>
            </w:r>
          </w:p>
        </w:tc>
        <w:tc>
          <w:tcPr>
            <w:tcW w:w="553" w:type="pct"/>
            <w:noWrap/>
            <w:hideMark/>
          </w:tcPr>
          <w:p w14:paraId="5E43C62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3.59</w:t>
            </w:r>
          </w:p>
        </w:tc>
        <w:tc>
          <w:tcPr>
            <w:tcW w:w="455" w:type="pct"/>
            <w:noWrap/>
            <w:hideMark/>
          </w:tcPr>
          <w:p w14:paraId="6915C49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3.91</w:t>
            </w:r>
          </w:p>
        </w:tc>
        <w:tc>
          <w:tcPr>
            <w:tcW w:w="385" w:type="pct"/>
            <w:noWrap/>
            <w:hideMark/>
          </w:tcPr>
          <w:p w14:paraId="0322FF4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w:t>
            </w:r>
          </w:p>
        </w:tc>
        <w:tc>
          <w:tcPr>
            <w:tcW w:w="322" w:type="pct"/>
            <w:noWrap/>
            <w:hideMark/>
          </w:tcPr>
          <w:p w14:paraId="70A88316"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0BB9CE9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3.92</w:t>
            </w:r>
          </w:p>
        </w:tc>
        <w:tc>
          <w:tcPr>
            <w:tcW w:w="485" w:type="pct"/>
            <w:noWrap/>
            <w:hideMark/>
          </w:tcPr>
          <w:p w14:paraId="7237617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3.15</w:t>
            </w:r>
          </w:p>
        </w:tc>
        <w:tc>
          <w:tcPr>
            <w:tcW w:w="407" w:type="pct"/>
            <w:noWrap/>
            <w:hideMark/>
          </w:tcPr>
          <w:p w14:paraId="51A3715E"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4</w:t>
            </w:r>
          </w:p>
        </w:tc>
      </w:tr>
      <w:tr w:rsidR="002909D1" w:rsidRPr="00EB71E6" w14:paraId="2B6EB163" w14:textId="77777777" w:rsidTr="002909D1">
        <w:trPr>
          <w:trHeight w:val="300"/>
        </w:trPr>
        <w:tc>
          <w:tcPr>
            <w:tcW w:w="1599" w:type="pct"/>
            <w:noWrap/>
            <w:hideMark/>
          </w:tcPr>
          <w:p w14:paraId="05CECC3E"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DUDIT</w:t>
            </w:r>
          </w:p>
        </w:tc>
        <w:tc>
          <w:tcPr>
            <w:tcW w:w="308" w:type="pct"/>
            <w:noWrap/>
            <w:hideMark/>
          </w:tcPr>
          <w:p w14:paraId="697E147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178</w:t>
            </w:r>
          </w:p>
        </w:tc>
        <w:tc>
          <w:tcPr>
            <w:tcW w:w="553" w:type="pct"/>
            <w:noWrap/>
            <w:hideMark/>
          </w:tcPr>
          <w:p w14:paraId="24E38D3E"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1.75</w:t>
            </w:r>
          </w:p>
        </w:tc>
        <w:tc>
          <w:tcPr>
            <w:tcW w:w="455" w:type="pct"/>
            <w:noWrap/>
            <w:hideMark/>
          </w:tcPr>
          <w:p w14:paraId="48AE5AF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4.29</w:t>
            </w:r>
          </w:p>
        </w:tc>
        <w:tc>
          <w:tcPr>
            <w:tcW w:w="385" w:type="pct"/>
            <w:noWrap/>
            <w:hideMark/>
          </w:tcPr>
          <w:p w14:paraId="63E48E9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0</w:t>
            </w:r>
          </w:p>
        </w:tc>
        <w:tc>
          <w:tcPr>
            <w:tcW w:w="322" w:type="pct"/>
            <w:noWrap/>
            <w:hideMark/>
          </w:tcPr>
          <w:p w14:paraId="523F476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60A2AFE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2.26</w:t>
            </w:r>
          </w:p>
        </w:tc>
        <w:tc>
          <w:tcPr>
            <w:tcW w:w="485" w:type="pct"/>
            <w:noWrap/>
            <w:hideMark/>
          </w:tcPr>
          <w:p w14:paraId="5C4406D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3.45</w:t>
            </w:r>
          </w:p>
        </w:tc>
        <w:tc>
          <w:tcPr>
            <w:tcW w:w="407" w:type="pct"/>
            <w:noWrap/>
            <w:hideMark/>
          </w:tcPr>
          <w:p w14:paraId="38C6531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w:t>
            </w:r>
          </w:p>
        </w:tc>
      </w:tr>
      <w:tr w:rsidR="002909D1" w:rsidRPr="00EB71E6" w14:paraId="7F0356A7" w14:textId="77777777" w:rsidTr="002909D1">
        <w:trPr>
          <w:trHeight w:val="300"/>
        </w:trPr>
        <w:tc>
          <w:tcPr>
            <w:tcW w:w="1599" w:type="pct"/>
            <w:noWrap/>
            <w:hideMark/>
          </w:tcPr>
          <w:p w14:paraId="5097EB7F"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CUDIT</w:t>
            </w:r>
          </w:p>
        </w:tc>
        <w:tc>
          <w:tcPr>
            <w:tcW w:w="308" w:type="pct"/>
            <w:noWrap/>
            <w:hideMark/>
          </w:tcPr>
          <w:p w14:paraId="6F323A6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182</w:t>
            </w:r>
          </w:p>
        </w:tc>
        <w:tc>
          <w:tcPr>
            <w:tcW w:w="553" w:type="pct"/>
            <w:noWrap/>
            <w:hideMark/>
          </w:tcPr>
          <w:p w14:paraId="74F693DF"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1.75</w:t>
            </w:r>
          </w:p>
        </w:tc>
        <w:tc>
          <w:tcPr>
            <w:tcW w:w="455" w:type="pct"/>
            <w:noWrap/>
            <w:hideMark/>
          </w:tcPr>
          <w:p w14:paraId="3293BCEF"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3.85</w:t>
            </w:r>
          </w:p>
        </w:tc>
        <w:tc>
          <w:tcPr>
            <w:tcW w:w="385" w:type="pct"/>
            <w:noWrap/>
            <w:hideMark/>
          </w:tcPr>
          <w:p w14:paraId="68C3FE7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0</w:t>
            </w:r>
          </w:p>
        </w:tc>
        <w:tc>
          <w:tcPr>
            <w:tcW w:w="322" w:type="pct"/>
            <w:noWrap/>
            <w:hideMark/>
          </w:tcPr>
          <w:p w14:paraId="42059BF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300</w:t>
            </w:r>
          </w:p>
        </w:tc>
        <w:tc>
          <w:tcPr>
            <w:tcW w:w="485" w:type="pct"/>
            <w:noWrap/>
            <w:hideMark/>
          </w:tcPr>
          <w:p w14:paraId="6C3DBEF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2.06</w:t>
            </w:r>
          </w:p>
        </w:tc>
        <w:tc>
          <w:tcPr>
            <w:tcW w:w="485" w:type="pct"/>
            <w:noWrap/>
            <w:hideMark/>
          </w:tcPr>
          <w:p w14:paraId="17D4720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3.11</w:t>
            </w:r>
          </w:p>
        </w:tc>
        <w:tc>
          <w:tcPr>
            <w:tcW w:w="407" w:type="pct"/>
            <w:noWrap/>
            <w:hideMark/>
          </w:tcPr>
          <w:p w14:paraId="4C2693D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w:t>
            </w:r>
          </w:p>
        </w:tc>
      </w:tr>
      <w:tr w:rsidR="002909D1" w:rsidRPr="00EB71E6" w14:paraId="11B7CCF6" w14:textId="77777777" w:rsidTr="002909D1">
        <w:trPr>
          <w:trHeight w:val="300"/>
        </w:trPr>
        <w:tc>
          <w:tcPr>
            <w:tcW w:w="5000" w:type="pct"/>
            <w:gridSpan w:val="9"/>
            <w:noWrap/>
          </w:tcPr>
          <w:p w14:paraId="2A68CE1C" w14:textId="6C641F3A" w:rsidR="002909D1" w:rsidRPr="00EB71E6" w:rsidRDefault="002909D1" w:rsidP="002909D1">
            <w:pPr>
              <w:rPr>
                <w:rFonts w:ascii="Times New Roman" w:eastAsia="Times New Roman" w:hAnsi="Times New Roman" w:cs="Times New Roman"/>
                <w:color w:val="000000"/>
                <w:szCs w:val="24"/>
                <w:lang w:eastAsia="en-CA"/>
              </w:rPr>
            </w:pPr>
            <w:r>
              <w:rPr>
                <w:rFonts w:ascii="Times New Roman" w:eastAsia="Times New Roman" w:hAnsi="Times New Roman" w:cs="Times New Roman"/>
                <w:color w:val="000000"/>
                <w:szCs w:val="24"/>
                <w:lang w:eastAsia="en-CA"/>
              </w:rPr>
              <w:t xml:space="preserve">Note. </w:t>
            </w:r>
            <w:r w:rsidR="00B05F74">
              <w:rPr>
                <w:rFonts w:ascii="Times New Roman" w:eastAsia="Times New Roman" w:hAnsi="Times New Roman" w:cs="Times New Roman"/>
                <w:color w:val="000000"/>
                <w:szCs w:val="24"/>
                <w:lang w:eastAsia="en-CA"/>
              </w:rPr>
              <w:t xml:space="preserve">Mdn = Median; </w:t>
            </w:r>
            <w:r>
              <w:rPr>
                <w:rFonts w:ascii="Times New Roman" w:eastAsia="Times New Roman" w:hAnsi="Times New Roman" w:cs="Times New Roman"/>
                <w:color w:val="000000"/>
                <w:szCs w:val="24"/>
                <w:lang w:eastAsia="en-CA"/>
              </w:rPr>
              <w:t>DASS-21 = Depression, Anxiety, Stress Scale-21; PCL-5 = Posttraumatic Stress Disorder Checklist for Diagnostic Statistical Manual-5; MDI = Multiscale Dissociation Inventory; ACES = Adverse Childhood Experiences Scale; DERS = Difficulties in Emotion Regulation Scale; AUDIT = Alcohol Use Disorder Identification Test; DUDIT = Drug Use Disorder Identification Test; CUDIT = Cannabis Use Disorder Identification Test</w:t>
            </w:r>
          </w:p>
        </w:tc>
      </w:tr>
    </w:tbl>
    <w:p w14:paraId="3F81960F" w14:textId="77777777" w:rsidR="002909D1" w:rsidRDefault="002909D1" w:rsidP="00245E26">
      <w:pPr>
        <w:spacing w:line="240" w:lineRule="auto"/>
        <w:rPr>
          <w:rFonts w:ascii="Times New Roman" w:hAnsi="Times New Roman" w:cs="Times New Roman"/>
          <w:b/>
          <w:bCs/>
          <w:szCs w:val="24"/>
        </w:rPr>
      </w:pPr>
    </w:p>
    <w:p w14:paraId="20E9167F" w14:textId="77777777" w:rsidR="002909D1" w:rsidRDefault="002909D1" w:rsidP="00245E26">
      <w:pPr>
        <w:spacing w:line="240" w:lineRule="auto"/>
        <w:rPr>
          <w:rFonts w:ascii="Times New Roman" w:hAnsi="Times New Roman" w:cs="Times New Roman"/>
          <w:b/>
          <w:bCs/>
          <w:szCs w:val="24"/>
        </w:rPr>
      </w:pPr>
    </w:p>
    <w:p w14:paraId="3E204EE9" w14:textId="69669EDB" w:rsidR="00245E26" w:rsidRDefault="00245E26" w:rsidP="00245E26">
      <w:pPr>
        <w:spacing w:line="240" w:lineRule="auto"/>
        <w:rPr>
          <w:rFonts w:ascii="Times New Roman" w:hAnsi="Times New Roman" w:cs="Times New Roman"/>
          <w:b/>
          <w:bCs/>
          <w:szCs w:val="24"/>
        </w:rPr>
      </w:pPr>
      <w:r w:rsidRPr="00EB71E6">
        <w:rPr>
          <w:rFonts w:ascii="Times New Roman" w:hAnsi="Times New Roman" w:cs="Times New Roman"/>
          <w:b/>
          <w:bCs/>
          <w:szCs w:val="24"/>
        </w:rPr>
        <w:t xml:space="preserve">Supplemental Table 2. Pre and Post Imputation Participant Characteristics for </w:t>
      </w:r>
      <w:r>
        <w:rPr>
          <w:rFonts w:ascii="Times New Roman" w:hAnsi="Times New Roman" w:cs="Times New Roman"/>
          <w:b/>
          <w:bCs/>
          <w:szCs w:val="24"/>
        </w:rPr>
        <w:t>PSP.</w:t>
      </w:r>
    </w:p>
    <w:tbl>
      <w:tblPr>
        <w:tblStyle w:val="TableGrid"/>
        <w:tblW w:w="5000" w:type="pct"/>
        <w:tblLook w:val="04A0" w:firstRow="1" w:lastRow="0" w:firstColumn="1" w:lastColumn="0" w:noHBand="0" w:noVBand="1"/>
      </w:tblPr>
      <w:tblGrid>
        <w:gridCol w:w="2686"/>
        <w:gridCol w:w="694"/>
        <w:gridCol w:w="918"/>
        <w:gridCol w:w="918"/>
        <w:gridCol w:w="801"/>
        <w:gridCol w:w="694"/>
        <w:gridCol w:w="918"/>
        <w:gridCol w:w="920"/>
        <w:gridCol w:w="801"/>
      </w:tblGrid>
      <w:tr w:rsidR="00245E26" w:rsidRPr="00EB71E6" w14:paraId="433F4D68" w14:textId="77777777" w:rsidTr="002909D1">
        <w:trPr>
          <w:trHeight w:val="375"/>
        </w:trPr>
        <w:tc>
          <w:tcPr>
            <w:tcW w:w="1599" w:type="pct"/>
            <w:noWrap/>
            <w:hideMark/>
          </w:tcPr>
          <w:p w14:paraId="78801F6D" w14:textId="77777777" w:rsidR="00245E26" w:rsidRPr="00EB71E6" w:rsidRDefault="00245E26" w:rsidP="006B3AD2">
            <w:pPr>
              <w:jc w:val="center"/>
              <w:rPr>
                <w:rFonts w:ascii="Times New Roman" w:eastAsia="Times New Roman" w:hAnsi="Times New Roman" w:cs="Times New Roman"/>
                <w:color w:val="FF0000"/>
                <w:szCs w:val="24"/>
                <w:lang w:eastAsia="en-CA"/>
              </w:rPr>
            </w:pPr>
            <w:r w:rsidRPr="001B78CE">
              <w:rPr>
                <w:rFonts w:ascii="Times New Roman" w:eastAsia="Times New Roman" w:hAnsi="Times New Roman" w:cs="Times New Roman"/>
                <w:szCs w:val="24"/>
                <w:lang w:eastAsia="en-CA"/>
              </w:rPr>
              <w:t>TOTAL N = 200</w:t>
            </w:r>
          </w:p>
        </w:tc>
        <w:tc>
          <w:tcPr>
            <w:tcW w:w="1699" w:type="pct"/>
            <w:gridSpan w:val="4"/>
            <w:noWrap/>
            <w:hideMark/>
          </w:tcPr>
          <w:p w14:paraId="6642902E" w14:textId="77777777" w:rsidR="00245E26" w:rsidRPr="00EB71E6" w:rsidRDefault="00245E26" w:rsidP="006B3AD2">
            <w:pPr>
              <w:jc w:val="center"/>
              <w:rPr>
                <w:rFonts w:ascii="Times New Roman" w:eastAsia="Times New Roman" w:hAnsi="Times New Roman" w:cs="Times New Roman"/>
                <w:b/>
                <w:bCs/>
                <w:color w:val="000000"/>
                <w:szCs w:val="24"/>
                <w:lang w:eastAsia="en-CA"/>
              </w:rPr>
            </w:pPr>
            <w:r w:rsidRPr="00EB71E6">
              <w:rPr>
                <w:rFonts w:ascii="Times New Roman" w:eastAsia="Times New Roman" w:hAnsi="Times New Roman" w:cs="Times New Roman"/>
                <w:b/>
                <w:bCs/>
                <w:color w:val="000000"/>
                <w:szCs w:val="24"/>
                <w:lang w:eastAsia="en-CA"/>
              </w:rPr>
              <w:t>Raw Data</w:t>
            </w:r>
          </w:p>
        </w:tc>
        <w:tc>
          <w:tcPr>
            <w:tcW w:w="1702" w:type="pct"/>
            <w:gridSpan w:val="4"/>
            <w:noWrap/>
            <w:hideMark/>
          </w:tcPr>
          <w:p w14:paraId="22A23105" w14:textId="77777777" w:rsidR="00245E26" w:rsidRPr="00EB71E6" w:rsidRDefault="00245E26" w:rsidP="006B3AD2">
            <w:pPr>
              <w:jc w:val="center"/>
              <w:rPr>
                <w:rFonts w:ascii="Times New Roman" w:eastAsia="Times New Roman" w:hAnsi="Times New Roman" w:cs="Times New Roman"/>
                <w:b/>
                <w:bCs/>
                <w:color w:val="000000"/>
                <w:szCs w:val="24"/>
                <w:lang w:eastAsia="en-CA"/>
              </w:rPr>
            </w:pPr>
            <w:r w:rsidRPr="00EB71E6">
              <w:rPr>
                <w:rFonts w:ascii="Times New Roman" w:eastAsia="Times New Roman" w:hAnsi="Times New Roman" w:cs="Times New Roman"/>
                <w:b/>
                <w:bCs/>
                <w:color w:val="000000"/>
                <w:szCs w:val="24"/>
                <w:lang w:eastAsia="en-CA"/>
              </w:rPr>
              <w:t>Imputed Data</w:t>
            </w:r>
          </w:p>
        </w:tc>
      </w:tr>
      <w:tr w:rsidR="00245E26" w:rsidRPr="00EB71E6" w14:paraId="7F841C8F" w14:textId="77777777" w:rsidTr="002909D1">
        <w:trPr>
          <w:trHeight w:val="300"/>
        </w:trPr>
        <w:tc>
          <w:tcPr>
            <w:tcW w:w="1599" w:type="pct"/>
            <w:noWrap/>
            <w:hideMark/>
          </w:tcPr>
          <w:p w14:paraId="6E895849" w14:textId="77777777" w:rsidR="00245E26" w:rsidRPr="00EB71E6" w:rsidRDefault="00245E26" w:rsidP="006B3AD2">
            <w:pPr>
              <w:rPr>
                <w:rFonts w:ascii="Times New Roman" w:eastAsia="Times New Roman" w:hAnsi="Times New Roman" w:cs="Times New Roman"/>
                <w:b/>
                <w:bCs/>
                <w:color w:val="000000"/>
                <w:szCs w:val="24"/>
                <w:lang w:eastAsia="en-CA"/>
              </w:rPr>
            </w:pPr>
            <w:r w:rsidRPr="00EB71E6">
              <w:rPr>
                <w:rFonts w:ascii="Times New Roman" w:eastAsia="Times New Roman" w:hAnsi="Times New Roman" w:cs="Times New Roman"/>
                <w:b/>
                <w:bCs/>
                <w:color w:val="000000"/>
                <w:szCs w:val="24"/>
                <w:lang w:eastAsia="en-CA"/>
              </w:rPr>
              <w:t>Scale</w:t>
            </w:r>
          </w:p>
        </w:tc>
        <w:tc>
          <w:tcPr>
            <w:tcW w:w="337" w:type="pct"/>
            <w:noWrap/>
            <w:hideMark/>
          </w:tcPr>
          <w:p w14:paraId="260CC9A1" w14:textId="77777777" w:rsidR="00245E26" w:rsidRPr="00EB71E6" w:rsidRDefault="00245E26" w:rsidP="006B3AD2">
            <w:pPr>
              <w:jc w:val="center"/>
              <w:rPr>
                <w:rFonts w:ascii="Times New Roman" w:eastAsia="Times New Roman" w:hAnsi="Times New Roman" w:cs="Times New Roman"/>
                <w:b/>
                <w:bCs/>
                <w:color w:val="000000"/>
                <w:szCs w:val="24"/>
                <w:lang w:eastAsia="en-CA"/>
              </w:rPr>
            </w:pPr>
            <w:r w:rsidRPr="00EB71E6">
              <w:rPr>
                <w:rFonts w:ascii="Times New Roman" w:eastAsia="Times New Roman" w:hAnsi="Times New Roman" w:cs="Times New Roman"/>
                <w:b/>
                <w:bCs/>
                <w:color w:val="000000"/>
                <w:szCs w:val="24"/>
                <w:lang w:eastAsia="en-CA"/>
              </w:rPr>
              <w:t>N</w:t>
            </w:r>
          </w:p>
        </w:tc>
        <w:tc>
          <w:tcPr>
            <w:tcW w:w="479" w:type="pct"/>
            <w:noWrap/>
            <w:hideMark/>
          </w:tcPr>
          <w:p w14:paraId="539FE88C" w14:textId="77777777" w:rsidR="00245E26" w:rsidRPr="00EB71E6" w:rsidRDefault="00245E26" w:rsidP="006B3AD2">
            <w:pPr>
              <w:jc w:val="center"/>
              <w:rPr>
                <w:rFonts w:ascii="Times New Roman" w:eastAsia="Times New Roman" w:hAnsi="Times New Roman" w:cs="Times New Roman"/>
                <w:b/>
                <w:bCs/>
                <w:i/>
                <w:iCs/>
                <w:color w:val="000000"/>
                <w:szCs w:val="24"/>
                <w:lang w:eastAsia="en-CA"/>
              </w:rPr>
            </w:pPr>
            <w:r w:rsidRPr="00EB71E6">
              <w:rPr>
                <w:rFonts w:ascii="Times New Roman" w:eastAsia="Times New Roman" w:hAnsi="Times New Roman" w:cs="Times New Roman"/>
                <w:b/>
                <w:bCs/>
                <w:i/>
                <w:iCs/>
                <w:color w:val="000000"/>
                <w:szCs w:val="24"/>
                <w:lang w:eastAsia="en-CA"/>
              </w:rPr>
              <w:t>M</w:t>
            </w:r>
          </w:p>
        </w:tc>
        <w:tc>
          <w:tcPr>
            <w:tcW w:w="479" w:type="pct"/>
            <w:noWrap/>
            <w:hideMark/>
          </w:tcPr>
          <w:p w14:paraId="38A93281" w14:textId="77777777" w:rsidR="00245E26" w:rsidRPr="00EB71E6" w:rsidRDefault="00245E26" w:rsidP="006B3AD2">
            <w:pPr>
              <w:jc w:val="center"/>
              <w:rPr>
                <w:rFonts w:ascii="Times New Roman" w:eastAsia="Times New Roman" w:hAnsi="Times New Roman" w:cs="Times New Roman"/>
                <w:b/>
                <w:bCs/>
                <w:i/>
                <w:iCs/>
                <w:color w:val="000000"/>
                <w:szCs w:val="24"/>
                <w:lang w:eastAsia="en-CA"/>
              </w:rPr>
            </w:pPr>
            <w:r w:rsidRPr="00EB71E6">
              <w:rPr>
                <w:rFonts w:ascii="Times New Roman" w:eastAsia="Times New Roman" w:hAnsi="Times New Roman" w:cs="Times New Roman"/>
                <w:b/>
                <w:bCs/>
                <w:i/>
                <w:iCs/>
                <w:color w:val="000000"/>
                <w:szCs w:val="24"/>
                <w:lang w:eastAsia="en-CA"/>
              </w:rPr>
              <w:t>SD</w:t>
            </w:r>
          </w:p>
        </w:tc>
        <w:tc>
          <w:tcPr>
            <w:tcW w:w="405" w:type="pct"/>
            <w:noWrap/>
            <w:hideMark/>
          </w:tcPr>
          <w:p w14:paraId="4E034B11" w14:textId="77777777" w:rsidR="00245E26" w:rsidRPr="00EB71E6" w:rsidRDefault="00245E26" w:rsidP="006B3AD2">
            <w:pPr>
              <w:jc w:val="center"/>
              <w:rPr>
                <w:rFonts w:ascii="Times New Roman" w:eastAsia="Times New Roman" w:hAnsi="Times New Roman" w:cs="Times New Roman"/>
                <w:b/>
                <w:bCs/>
                <w:i/>
                <w:iCs/>
                <w:color w:val="000000"/>
                <w:szCs w:val="24"/>
                <w:lang w:eastAsia="en-CA"/>
              </w:rPr>
            </w:pPr>
            <w:r w:rsidRPr="00EB71E6">
              <w:rPr>
                <w:rFonts w:ascii="Times New Roman" w:eastAsia="Times New Roman" w:hAnsi="Times New Roman" w:cs="Times New Roman"/>
                <w:b/>
                <w:bCs/>
                <w:i/>
                <w:iCs/>
                <w:color w:val="000000"/>
                <w:szCs w:val="24"/>
                <w:lang w:eastAsia="en-CA"/>
              </w:rPr>
              <w:t>Mdn</w:t>
            </w:r>
          </w:p>
        </w:tc>
        <w:tc>
          <w:tcPr>
            <w:tcW w:w="337" w:type="pct"/>
            <w:noWrap/>
            <w:hideMark/>
          </w:tcPr>
          <w:p w14:paraId="6F639A99" w14:textId="77777777" w:rsidR="00245E26" w:rsidRPr="00EB71E6" w:rsidRDefault="00245E26" w:rsidP="006B3AD2">
            <w:pPr>
              <w:jc w:val="center"/>
              <w:rPr>
                <w:rFonts w:ascii="Times New Roman" w:eastAsia="Times New Roman" w:hAnsi="Times New Roman" w:cs="Times New Roman"/>
                <w:b/>
                <w:bCs/>
                <w:color w:val="000000"/>
                <w:szCs w:val="24"/>
                <w:lang w:eastAsia="en-CA"/>
              </w:rPr>
            </w:pPr>
            <w:r w:rsidRPr="00EB71E6">
              <w:rPr>
                <w:rFonts w:ascii="Times New Roman" w:eastAsia="Times New Roman" w:hAnsi="Times New Roman" w:cs="Times New Roman"/>
                <w:b/>
                <w:bCs/>
                <w:color w:val="000000"/>
                <w:szCs w:val="24"/>
                <w:lang w:eastAsia="en-CA"/>
              </w:rPr>
              <w:t>N</w:t>
            </w:r>
          </w:p>
        </w:tc>
        <w:tc>
          <w:tcPr>
            <w:tcW w:w="479" w:type="pct"/>
            <w:noWrap/>
            <w:hideMark/>
          </w:tcPr>
          <w:p w14:paraId="5B2ECE1A" w14:textId="77777777" w:rsidR="00245E26" w:rsidRPr="00EB71E6" w:rsidRDefault="00245E26" w:rsidP="006B3AD2">
            <w:pPr>
              <w:jc w:val="center"/>
              <w:rPr>
                <w:rFonts w:ascii="Times New Roman" w:eastAsia="Times New Roman" w:hAnsi="Times New Roman" w:cs="Times New Roman"/>
                <w:b/>
                <w:bCs/>
                <w:i/>
                <w:iCs/>
                <w:color w:val="000000"/>
                <w:szCs w:val="24"/>
                <w:lang w:eastAsia="en-CA"/>
              </w:rPr>
            </w:pPr>
            <w:r w:rsidRPr="00EB71E6">
              <w:rPr>
                <w:rFonts w:ascii="Times New Roman" w:eastAsia="Times New Roman" w:hAnsi="Times New Roman" w:cs="Times New Roman"/>
                <w:b/>
                <w:bCs/>
                <w:i/>
                <w:iCs/>
                <w:color w:val="000000"/>
                <w:szCs w:val="24"/>
                <w:lang w:eastAsia="en-CA"/>
              </w:rPr>
              <w:t>M</w:t>
            </w:r>
          </w:p>
        </w:tc>
        <w:tc>
          <w:tcPr>
            <w:tcW w:w="480" w:type="pct"/>
            <w:noWrap/>
            <w:hideMark/>
          </w:tcPr>
          <w:p w14:paraId="2DA5924A" w14:textId="77777777" w:rsidR="00245E26" w:rsidRPr="00EB71E6" w:rsidRDefault="00245E26" w:rsidP="006B3AD2">
            <w:pPr>
              <w:jc w:val="center"/>
              <w:rPr>
                <w:rFonts w:ascii="Times New Roman" w:eastAsia="Times New Roman" w:hAnsi="Times New Roman" w:cs="Times New Roman"/>
                <w:b/>
                <w:bCs/>
                <w:i/>
                <w:iCs/>
                <w:color w:val="000000"/>
                <w:szCs w:val="24"/>
                <w:lang w:eastAsia="en-CA"/>
              </w:rPr>
            </w:pPr>
            <w:r w:rsidRPr="00EB71E6">
              <w:rPr>
                <w:rFonts w:ascii="Times New Roman" w:eastAsia="Times New Roman" w:hAnsi="Times New Roman" w:cs="Times New Roman"/>
                <w:b/>
                <w:bCs/>
                <w:i/>
                <w:iCs/>
                <w:color w:val="000000"/>
                <w:szCs w:val="24"/>
                <w:lang w:eastAsia="en-CA"/>
              </w:rPr>
              <w:t>SD</w:t>
            </w:r>
          </w:p>
        </w:tc>
        <w:tc>
          <w:tcPr>
            <w:tcW w:w="405" w:type="pct"/>
            <w:noWrap/>
            <w:hideMark/>
          </w:tcPr>
          <w:p w14:paraId="43E9E85D" w14:textId="77777777" w:rsidR="00245E26" w:rsidRPr="00EB71E6" w:rsidRDefault="00245E26" w:rsidP="006B3AD2">
            <w:pPr>
              <w:jc w:val="center"/>
              <w:rPr>
                <w:rFonts w:ascii="Times New Roman" w:eastAsia="Times New Roman" w:hAnsi="Times New Roman" w:cs="Times New Roman"/>
                <w:b/>
                <w:bCs/>
                <w:i/>
                <w:iCs/>
                <w:color w:val="000000"/>
                <w:szCs w:val="24"/>
                <w:lang w:eastAsia="en-CA"/>
              </w:rPr>
            </w:pPr>
            <w:r w:rsidRPr="00EB71E6">
              <w:rPr>
                <w:rFonts w:ascii="Times New Roman" w:eastAsia="Times New Roman" w:hAnsi="Times New Roman" w:cs="Times New Roman"/>
                <w:b/>
                <w:bCs/>
                <w:i/>
                <w:iCs/>
                <w:color w:val="000000"/>
                <w:szCs w:val="24"/>
                <w:lang w:eastAsia="en-CA"/>
              </w:rPr>
              <w:t>Mdn</w:t>
            </w:r>
          </w:p>
        </w:tc>
      </w:tr>
      <w:tr w:rsidR="00245E26" w:rsidRPr="00EB71E6" w14:paraId="38D2285C" w14:textId="77777777" w:rsidTr="002909D1">
        <w:trPr>
          <w:trHeight w:val="300"/>
        </w:trPr>
        <w:tc>
          <w:tcPr>
            <w:tcW w:w="1599" w:type="pct"/>
            <w:noWrap/>
            <w:hideMark/>
          </w:tcPr>
          <w:p w14:paraId="0A48A5EB"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DASS-21 Depression</w:t>
            </w:r>
          </w:p>
        </w:tc>
        <w:tc>
          <w:tcPr>
            <w:tcW w:w="337" w:type="pct"/>
            <w:noWrap/>
            <w:hideMark/>
          </w:tcPr>
          <w:p w14:paraId="2011E78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178</w:t>
            </w:r>
          </w:p>
        </w:tc>
        <w:tc>
          <w:tcPr>
            <w:tcW w:w="479" w:type="pct"/>
            <w:noWrap/>
            <w:hideMark/>
          </w:tcPr>
          <w:p w14:paraId="69EC515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13.07</w:t>
            </w:r>
          </w:p>
        </w:tc>
        <w:tc>
          <w:tcPr>
            <w:tcW w:w="479" w:type="pct"/>
            <w:noWrap/>
            <w:hideMark/>
          </w:tcPr>
          <w:p w14:paraId="29F8E63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9.81</w:t>
            </w:r>
          </w:p>
        </w:tc>
        <w:tc>
          <w:tcPr>
            <w:tcW w:w="405" w:type="pct"/>
            <w:noWrap/>
            <w:hideMark/>
          </w:tcPr>
          <w:p w14:paraId="4CA3EE7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12</w:t>
            </w:r>
          </w:p>
        </w:tc>
        <w:tc>
          <w:tcPr>
            <w:tcW w:w="337" w:type="pct"/>
            <w:noWrap/>
            <w:hideMark/>
          </w:tcPr>
          <w:p w14:paraId="4800576C"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50269E4E"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13.13</w:t>
            </w:r>
          </w:p>
        </w:tc>
        <w:tc>
          <w:tcPr>
            <w:tcW w:w="480" w:type="pct"/>
            <w:noWrap/>
            <w:hideMark/>
          </w:tcPr>
          <w:p w14:paraId="7493E88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9.33</w:t>
            </w:r>
          </w:p>
        </w:tc>
        <w:tc>
          <w:tcPr>
            <w:tcW w:w="405" w:type="pct"/>
            <w:noWrap/>
            <w:hideMark/>
          </w:tcPr>
          <w:p w14:paraId="694C8D3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12</w:t>
            </w:r>
          </w:p>
        </w:tc>
      </w:tr>
      <w:tr w:rsidR="00245E26" w:rsidRPr="00EB71E6" w14:paraId="55AFF101" w14:textId="77777777" w:rsidTr="002909D1">
        <w:trPr>
          <w:trHeight w:val="300"/>
        </w:trPr>
        <w:tc>
          <w:tcPr>
            <w:tcW w:w="1599" w:type="pct"/>
            <w:noWrap/>
            <w:hideMark/>
          </w:tcPr>
          <w:p w14:paraId="71631FCB"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DASS-21 Anxiety</w:t>
            </w:r>
          </w:p>
        </w:tc>
        <w:tc>
          <w:tcPr>
            <w:tcW w:w="337" w:type="pct"/>
            <w:noWrap/>
            <w:hideMark/>
          </w:tcPr>
          <w:p w14:paraId="02C7AEC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178</w:t>
            </w:r>
          </w:p>
        </w:tc>
        <w:tc>
          <w:tcPr>
            <w:tcW w:w="479" w:type="pct"/>
            <w:noWrap/>
            <w:hideMark/>
          </w:tcPr>
          <w:p w14:paraId="4189B24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8.03</w:t>
            </w:r>
          </w:p>
        </w:tc>
        <w:tc>
          <w:tcPr>
            <w:tcW w:w="479" w:type="pct"/>
            <w:noWrap/>
            <w:hideMark/>
          </w:tcPr>
          <w:p w14:paraId="5A895CC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7.33</w:t>
            </w:r>
          </w:p>
        </w:tc>
        <w:tc>
          <w:tcPr>
            <w:tcW w:w="405" w:type="pct"/>
            <w:noWrap/>
            <w:hideMark/>
          </w:tcPr>
          <w:p w14:paraId="62B85ED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6</w:t>
            </w:r>
          </w:p>
        </w:tc>
        <w:tc>
          <w:tcPr>
            <w:tcW w:w="337" w:type="pct"/>
            <w:noWrap/>
            <w:hideMark/>
          </w:tcPr>
          <w:p w14:paraId="561B01D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6522ADF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8.33</w:t>
            </w:r>
          </w:p>
        </w:tc>
        <w:tc>
          <w:tcPr>
            <w:tcW w:w="480" w:type="pct"/>
            <w:noWrap/>
            <w:hideMark/>
          </w:tcPr>
          <w:p w14:paraId="7E787ED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7.07</w:t>
            </w:r>
          </w:p>
        </w:tc>
        <w:tc>
          <w:tcPr>
            <w:tcW w:w="405" w:type="pct"/>
            <w:noWrap/>
            <w:hideMark/>
          </w:tcPr>
          <w:p w14:paraId="6FA630E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w:t>
            </w:r>
          </w:p>
        </w:tc>
      </w:tr>
      <w:tr w:rsidR="00245E26" w:rsidRPr="00EB71E6" w14:paraId="067415A1" w14:textId="77777777" w:rsidTr="002909D1">
        <w:trPr>
          <w:trHeight w:val="300"/>
        </w:trPr>
        <w:tc>
          <w:tcPr>
            <w:tcW w:w="1599" w:type="pct"/>
            <w:noWrap/>
            <w:hideMark/>
          </w:tcPr>
          <w:p w14:paraId="59BD8569"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DASS-21 Stress</w:t>
            </w:r>
          </w:p>
        </w:tc>
        <w:tc>
          <w:tcPr>
            <w:tcW w:w="337" w:type="pct"/>
            <w:noWrap/>
            <w:hideMark/>
          </w:tcPr>
          <w:p w14:paraId="56B3E30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179</w:t>
            </w:r>
          </w:p>
        </w:tc>
        <w:tc>
          <w:tcPr>
            <w:tcW w:w="479" w:type="pct"/>
            <w:noWrap/>
            <w:hideMark/>
          </w:tcPr>
          <w:p w14:paraId="4E18CA1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16.63</w:t>
            </w:r>
          </w:p>
        </w:tc>
        <w:tc>
          <w:tcPr>
            <w:tcW w:w="479" w:type="pct"/>
            <w:noWrap/>
            <w:hideMark/>
          </w:tcPr>
          <w:p w14:paraId="280D088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8.96</w:t>
            </w:r>
          </w:p>
        </w:tc>
        <w:tc>
          <w:tcPr>
            <w:tcW w:w="405" w:type="pct"/>
            <w:noWrap/>
            <w:hideMark/>
          </w:tcPr>
          <w:p w14:paraId="170D03C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16</w:t>
            </w:r>
          </w:p>
        </w:tc>
        <w:tc>
          <w:tcPr>
            <w:tcW w:w="337" w:type="pct"/>
            <w:noWrap/>
            <w:hideMark/>
          </w:tcPr>
          <w:p w14:paraId="6956AFE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3DA6024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16.69</w:t>
            </w:r>
          </w:p>
        </w:tc>
        <w:tc>
          <w:tcPr>
            <w:tcW w:w="480" w:type="pct"/>
            <w:noWrap/>
            <w:hideMark/>
          </w:tcPr>
          <w:p w14:paraId="24B18EAC"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8.52</w:t>
            </w:r>
          </w:p>
        </w:tc>
        <w:tc>
          <w:tcPr>
            <w:tcW w:w="405" w:type="pct"/>
            <w:noWrap/>
            <w:hideMark/>
          </w:tcPr>
          <w:p w14:paraId="4ABB172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16</w:t>
            </w:r>
          </w:p>
        </w:tc>
      </w:tr>
      <w:tr w:rsidR="00245E26" w:rsidRPr="00EB71E6" w14:paraId="053BA896" w14:textId="77777777" w:rsidTr="002909D1">
        <w:trPr>
          <w:trHeight w:val="300"/>
        </w:trPr>
        <w:tc>
          <w:tcPr>
            <w:tcW w:w="1599" w:type="pct"/>
            <w:noWrap/>
            <w:hideMark/>
          </w:tcPr>
          <w:p w14:paraId="2E6E6887"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PCL-5</w:t>
            </w:r>
          </w:p>
        </w:tc>
        <w:tc>
          <w:tcPr>
            <w:tcW w:w="337" w:type="pct"/>
            <w:noWrap/>
            <w:hideMark/>
          </w:tcPr>
          <w:p w14:paraId="5CACCEDE"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155</w:t>
            </w:r>
          </w:p>
        </w:tc>
        <w:tc>
          <w:tcPr>
            <w:tcW w:w="479" w:type="pct"/>
            <w:noWrap/>
            <w:hideMark/>
          </w:tcPr>
          <w:p w14:paraId="6C8913F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27.26</w:t>
            </w:r>
          </w:p>
        </w:tc>
        <w:tc>
          <w:tcPr>
            <w:tcW w:w="479" w:type="pct"/>
            <w:noWrap/>
            <w:hideMark/>
          </w:tcPr>
          <w:p w14:paraId="61CF7AC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19.49</w:t>
            </w:r>
          </w:p>
        </w:tc>
        <w:tc>
          <w:tcPr>
            <w:tcW w:w="405" w:type="pct"/>
            <w:noWrap/>
            <w:hideMark/>
          </w:tcPr>
          <w:p w14:paraId="6FA5863F"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26</w:t>
            </w:r>
          </w:p>
        </w:tc>
        <w:tc>
          <w:tcPr>
            <w:tcW w:w="337" w:type="pct"/>
            <w:noWrap/>
            <w:hideMark/>
          </w:tcPr>
          <w:p w14:paraId="3C1BFEF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19105EA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27.2</w:t>
            </w:r>
          </w:p>
        </w:tc>
        <w:tc>
          <w:tcPr>
            <w:tcW w:w="480" w:type="pct"/>
            <w:noWrap/>
            <w:hideMark/>
          </w:tcPr>
          <w:p w14:paraId="240C3D9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17.26</w:t>
            </w:r>
          </w:p>
        </w:tc>
        <w:tc>
          <w:tcPr>
            <w:tcW w:w="405" w:type="pct"/>
            <w:noWrap/>
            <w:hideMark/>
          </w:tcPr>
          <w:p w14:paraId="04A33BD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27</w:t>
            </w:r>
          </w:p>
        </w:tc>
      </w:tr>
      <w:tr w:rsidR="00245E26" w:rsidRPr="00EB71E6" w14:paraId="0C3BD059" w14:textId="77777777" w:rsidTr="002909D1">
        <w:trPr>
          <w:trHeight w:val="300"/>
        </w:trPr>
        <w:tc>
          <w:tcPr>
            <w:tcW w:w="1599" w:type="pct"/>
            <w:noWrap/>
            <w:hideMark/>
          </w:tcPr>
          <w:p w14:paraId="5CBF312C"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MDI Depersonalization</w:t>
            </w:r>
          </w:p>
        </w:tc>
        <w:tc>
          <w:tcPr>
            <w:tcW w:w="337" w:type="pct"/>
            <w:noWrap/>
            <w:hideMark/>
          </w:tcPr>
          <w:p w14:paraId="2DCE450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150</w:t>
            </w:r>
          </w:p>
        </w:tc>
        <w:tc>
          <w:tcPr>
            <w:tcW w:w="479" w:type="pct"/>
            <w:noWrap/>
            <w:hideMark/>
          </w:tcPr>
          <w:p w14:paraId="5D3B8B9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7.57</w:t>
            </w:r>
          </w:p>
        </w:tc>
        <w:tc>
          <w:tcPr>
            <w:tcW w:w="479" w:type="pct"/>
            <w:noWrap/>
            <w:hideMark/>
          </w:tcPr>
          <w:p w14:paraId="5066FC7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3.45</w:t>
            </w:r>
          </w:p>
        </w:tc>
        <w:tc>
          <w:tcPr>
            <w:tcW w:w="405" w:type="pct"/>
            <w:noWrap/>
            <w:hideMark/>
          </w:tcPr>
          <w:p w14:paraId="19F04E8E"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6</w:t>
            </w:r>
          </w:p>
        </w:tc>
        <w:tc>
          <w:tcPr>
            <w:tcW w:w="337" w:type="pct"/>
            <w:noWrap/>
            <w:hideMark/>
          </w:tcPr>
          <w:p w14:paraId="33025196"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7B00C39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7.74</w:t>
            </w:r>
          </w:p>
        </w:tc>
        <w:tc>
          <w:tcPr>
            <w:tcW w:w="480" w:type="pct"/>
            <w:noWrap/>
            <w:hideMark/>
          </w:tcPr>
          <w:p w14:paraId="675BE7A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3.05</w:t>
            </w:r>
          </w:p>
        </w:tc>
        <w:tc>
          <w:tcPr>
            <w:tcW w:w="405" w:type="pct"/>
            <w:noWrap/>
            <w:hideMark/>
          </w:tcPr>
          <w:p w14:paraId="4BD3825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w:t>
            </w:r>
          </w:p>
        </w:tc>
      </w:tr>
      <w:tr w:rsidR="00245E26" w:rsidRPr="00EB71E6" w14:paraId="5989D159" w14:textId="77777777" w:rsidTr="002909D1">
        <w:trPr>
          <w:trHeight w:val="300"/>
        </w:trPr>
        <w:tc>
          <w:tcPr>
            <w:tcW w:w="1599" w:type="pct"/>
            <w:noWrap/>
            <w:hideMark/>
          </w:tcPr>
          <w:p w14:paraId="6DB49529"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MDI Derealization</w:t>
            </w:r>
          </w:p>
        </w:tc>
        <w:tc>
          <w:tcPr>
            <w:tcW w:w="337" w:type="pct"/>
            <w:noWrap/>
            <w:hideMark/>
          </w:tcPr>
          <w:p w14:paraId="43CB33E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150</w:t>
            </w:r>
          </w:p>
        </w:tc>
        <w:tc>
          <w:tcPr>
            <w:tcW w:w="479" w:type="pct"/>
            <w:noWrap/>
            <w:hideMark/>
          </w:tcPr>
          <w:p w14:paraId="65927E2E"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7.97</w:t>
            </w:r>
          </w:p>
        </w:tc>
        <w:tc>
          <w:tcPr>
            <w:tcW w:w="479" w:type="pct"/>
            <w:noWrap/>
            <w:hideMark/>
          </w:tcPr>
          <w:p w14:paraId="3FFF881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3.41</w:t>
            </w:r>
          </w:p>
        </w:tc>
        <w:tc>
          <w:tcPr>
            <w:tcW w:w="405" w:type="pct"/>
            <w:noWrap/>
            <w:hideMark/>
          </w:tcPr>
          <w:p w14:paraId="491400D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7</w:t>
            </w:r>
          </w:p>
        </w:tc>
        <w:tc>
          <w:tcPr>
            <w:tcW w:w="337" w:type="pct"/>
            <w:noWrap/>
            <w:hideMark/>
          </w:tcPr>
          <w:p w14:paraId="1F70297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2CF2B3E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8.18</w:t>
            </w:r>
          </w:p>
        </w:tc>
        <w:tc>
          <w:tcPr>
            <w:tcW w:w="480" w:type="pct"/>
            <w:noWrap/>
            <w:hideMark/>
          </w:tcPr>
          <w:p w14:paraId="75EBCB2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w:t>
            </w:r>
          </w:p>
        </w:tc>
        <w:tc>
          <w:tcPr>
            <w:tcW w:w="405" w:type="pct"/>
            <w:noWrap/>
            <w:hideMark/>
          </w:tcPr>
          <w:p w14:paraId="71DD802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w:t>
            </w:r>
          </w:p>
        </w:tc>
      </w:tr>
      <w:tr w:rsidR="00245E26" w:rsidRPr="00EB71E6" w14:paraId="7E16FE48" w14:textId="77777777" w:rsidTr="002909D1">
        <w:trPr>
          <w:trHeight w:val="300"/>
        </w:trPr>
        <w:tc>
          <w:tcPr>
            <w:tcW w:w="1599" w:type="pct"/>
            <w:noWrap/>
            <w:hideMark/>
          </w:tcPr>
          <w:p w14:paraId="17312F4E"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MDI Memory Disturbance</w:t>
            </w:r>
          </w:p>
        </w:tc>
        <w:tc>
          <w:tcPr>
            <w:tcW w:w="337" w:type="pct"/>
            <w:noWrap/>
            <w:hideMark/>
          </w:tcPr>
          <w:p w14:paraId="54F0935C"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150</w:t>
            </w:r>
          </w:p>
        </w:tc>
        <w:tc>
          <w:tcPr>
            <w:tcW w:w="479" w:type="pct"/>
            <w:noWrap/>
            <w:hideMark/>
          </w:tcPr>
          <w:p w14:paraId="2C5209F6"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8.95</w:t>
            </w:r>
          </w:p>
        </w:tc>
        <w:tc>
          <w:tcPr>
            <w:tcW w:w="479" w:type="pct"/>
            <w:noWrap/>
            <w:hideMark/>
          </w:tcPr>
          <w:p w14:paraId="6254FE8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4.15</w:t>
            </w:r>
          </w:p>
        </w:tc>
        <w:tc>
          <w:tcPr>
            <w:tcW w:w="405" w:type="pct"/>
            <w:noWrap/>
            <w:hideMark/>
          </w:tcPr>
          <w:p w14:paraId="71B56AE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w:t>
            </w:r>
          </w:p>
        </w:tc>
        <w:tc>
          <w:tcPr>
            <w:tcW w:w="337" w:type="pct"/>
            <w:noWrap/>
            <w:hideMark/>
          </w:tcPr>
          <w:p w14:paraId="57D3861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68CC46E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9.14</w:t>
            </w:r>
          </w:p>
        </w:tc>
        <w:tc>
          <w:tcPr>
            <w:tcW w:w="480" w:type="pct"/>
            <w:noWrap/>
            <w:hideMark/>
          </w:tcPr>
          <w:p w14:paraId="7FC99D6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3.64</w:t>
            </w:r>
          </w:p>
        </w:tc>
        <w:tc>
          <w:tcPr>
            <w:tcW w:w="405" w:type="pct"/>
            <w:noWrap/>
            <w:hideMark/>
          </w:tcPr>
          <w:p w14:paraId="74A8782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9</w:t>
            </w:r>
          </w:p>
        </w:tc>
      </w:tr>
      <w:tr w:rsidR="00245E26" w:rsidRPr="00EB71E6" w14:paraId="4406C2B5" w14:textId="77777777" w:rsidTr="002909D1">
        <w:trPr>
          <w:trHeight w:val="300"/>
        </w:trPr>
        <w:tc>
          <w:tcPr>
            <w:tcW w:w="1599" w:type="pct"/>
            <w:noWrap/>
            <w:hideMark/>
          </w:tcPr>
          <w:p w14:paraId="53260951"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MDI Disengagement</w:t>
            </w:r>
          </w:p>
        </w:tc>
        <w:tc>
          <w:tcPr>
            <w:tcW w:w="337" w:type="pct"/>
            <w:noWrap/>
            <w:hideMark/>
          </w:tcPr>
          <w:p w14:paraId="7540375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150</w:t>
            </w:r>
          </w:p>
        </w:tc>
        <w:tc>
          <w:tcPr>
            <w:tcW w:w="479" w:type="pct"/>
            <w:noWrap/>
            <w:hideMark/>
          </w:tcPr>
          <w:p w14:paraId="3B974F4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11.97</w:t>
            </w:r>
          </w:p>
        </w:tc>
        <w:tc>
          <w:tcPr>
            <w:tcW w:w="479" w:type="pct"/>
            <w:noWrap/>
            <w:hideMark/>
          </w:tcPr>
          <w:p w14:paraId="36C8643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4.74</w:t>
            </w:r>
          </w:p>
        </w:tc>
        <w:tc>
          <w:tcPr>
            <w:tcW w:w="405" w:type="pct"/>
            <w:noWrap/>
            <w:hideMark/>
          </w:tcPr>
          <w:p w14:paraId="40B9E95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11</w:t>
            </w:r>
          </w:p>
        </w:tc>
        <w:tc>
          <w:tcPr>
            <w:tcW w:w="337" w:type="pct"/>
            <w:noWrap/>
            <w:hideMark/>
          </w:tcPr>
          <w:p w14:paraId="3738F05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1E69159F"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12.05</w:t>
            </w:r>
          </w:p>
        </w:tc>
        <w:tc>
          <w:tcPr>
            <w:tcW w:w="480" w:type="pct"/>
            <w:noWrap/>
            <w:hideMark/>
          </w:tcPr>
          <w:p w14:paraId="406F2A56"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4.15</w:t>
            </w:r>
          </w:p>
        </w:tc>
        <w:tc>
          <w:tcPr>
            <w:tcW w:w="405" w:type="pct"/>
            <w:noWrap/>
            <w:hideMark/>
          </w:tcPr>
          <w:p w14:paraId="03B7FA3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12</w:t>
            </w:r>
          </w:p>
        </w:tc>
      </w:tr>
      <w:tr w:rsidR="00245E26" w:rsidRPr="00EB71E6" w14:paraId="57680AC3" w14:textId="77777777" w:rsidTr="002909D1">
        <w:trPr>
          <w:trHeight w:val="300"/>
        </w:trPr>
        <w:tc>
          <w:tcPr>
            <w:tcW w:w="1599" w:type="pct"/>
            <w:noWrap/>
            <w:hideMark/>
          </w:tcPr>
          <w:p w14:paraId="52687278"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MDI Emotional Constriction</w:t>
            </w:r>
          </w:p>
        </w:tc>
        <w:tc>
          <w:tcPr>
            <w:tcW w:w="337" w:type="pct"/>
            <w:noWrap/>
            <w:hideMark/>
          </w:tcPr>
          <w:p w14:paraId="0BFC41D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150</w:t>
            </w:r>
          </w:p>
        </w:tc>
        <w:tc>
          <w:tcPr>
            <w:tcW w:w="479" w:type="pct"/>
            <w:noWrap/>
            <w:hideMark/>
          </w:tcPr>
          <w:p w14:paraId="677652D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10.37</w:t>
            </w:r>
          </w:p>
        </w:tc>
        <w:tc>
          <w:tcPr>
            <w:tcW w:w="479" w:type="pct"/>
            <w:noWrap/>
            <w:hideMark/>
          </w:tcPr>
          <w:p w14:paraId="41558A8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5.3</w:t>
            </w:r>
          </w:p>
        </w:tc>
        <w:tc>
          <w:tcPr>
            <w:tcW w:w="405" w:type="pct"/>
            <w:noWrap/>
            <w:hideMark/>
          </w:tcPr>
          <w:p w14:paraId="09B0374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9</w:t>
            </w:r>
          </w:p>
        </w:tc>
        <w:tc>
          <w:tcPr>
            <w:tcW w:w="337" w:type="pct"/>
            <w:noWrap/>
            <w:hideMark/>
          </w:tcPr>
          <w:p w14:paraId="4844AD2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0DB28FC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10.53</w:t>
            </w:r>
          </w:p>
        </w:tc>
        <w:tc>
          <w:tcPr>
            <w:tcW w:w="480" w:type="pct"/>
            <w:noWrap/>
            <w:hideMark/>
          </w:tcPr>
          <w:p w14:paraId="16426F0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4.63</w:t>
            </w:r>
          </w:p>
        </w:tc>
        <w:tc>
          <w:tcPr>
            <w:tcW w:w="405" w:type="pct"/>
            <w:noWrap/>
            <w:hideMark/>
          </w:tcPr>
          <w:p w14:paraId="0DAA400E"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10</w:t>
            </w:r>
          </w:p>
        </w:tc>
      </w:tr>
      <w:tr w:rsidR="00245E26" w:rsidRPr="00EB71E6" w14:paraId="5FA70FF2" w14:textId="77777777" w:rsidTr="002909D1">
        <w:trPr>
          <w:trHeight w:val="300"/>
        </w:trPr>
        <w:tc>
          <w:tcPr>
            <w:tcW w:w="1599" w:type="pct"/>
            <w:noWrap/>
            <w:hideMark/>
          </w:tcPr>
          <w:p w14:paraId="4D71C516"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MDI Identity Dissociation</w:t>
            </w:r>
          </w:p>
        </w:tc>
        <w:tc>
          <w:tcPr>
            <w:tcW w:w="337" w:type="pct"/>
            <w:noWrap/>
            <w:hideMark/>
          </w:tcPr>
          <w:p w14:paraId="20A2CC9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150</w:t>
            </w:r>
          </w:p>
        </w:tc>
        <w:tc>
          <w:tcPr>
            <w:tcW w:w="479" w:type="pct"/>
            <w:noWrap/>
            <w:hideMark/>
          </w:tcPr>
          <w:p w14:paraId="208E758C"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5.67</w:t>
            </w:r>
          </w:p>
        </w:tc>
        <w:tc>
          <w:tcPr>
            <w:tcW w:w="479" w:type="pct"/>
            <w:noWrap/>
            <w:hideMark/>
          </w:tcPr>
          <w:p w14:paraId="14404F6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1.73</w:t>
            </w:r>
          </w:p>
        </w:tc>
        <w:tc>
          <w:tcPr>
            <w:tcW w:w="405" w:type="pct"/>
            <w:noWrap/>
            <w:hideMark/>
          </w:tcPr>
          <w:p w14:paraId="0233109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5</w:t>
            </w:r>
          </w:p>
        </w:tc>
        <w:tc>
          <w:tcPr>
            <w:tcW w:w="337" w:type="pct"/>
            <w:noWrap/>
            <w:hideMark/>
          </w:tcPr>
          <w:p w14:paraId="7C0F3E9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6FE16F1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5.83</w:t>
            </w:r>
          </w:p>
        </w:tc>
        <w:tc>
          <w:tcPr>
            <w:tcW w:w="480" w:type="pct"/>
            <w:noWrap/>
            <w:hideMark/>
          </w:tcPr>
          <w:p w14:paraId="366EB6E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1.55</w:t>
            </w:r>
          </w:p>
        </w:tc>
        <w:tc>
          <w:tcPr>
            <w:tcW w:w="405" w:type="pct"/>
            <w:noWrap/>
            <w:hideMark/>
          </w:tcPr>
          <w:p w14:paraId="506C23D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5</w:t>
            </w:r>
          </w:p>
        </w:tc>
      </w:tr>
      <w:tr w:rsidR="00245E26" w:rsidRPr="00EB71E6" w14:paraId="287585BF" w14:textId="77777777" w:rsidTr="002909D1">
        <w:trPr>
          <w:trHeight w:val="300"/>
        </w:trPr>
        <w:tc>
          <w:tcPr>
            <w:tcW w:w="1599" w:type="pct"/>
            <w:noWrap/>
            <w:hideMark/>
          </w:tcPr>
          <w:p w14:paraId="271B9CE5"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ACES</w:t>
            </w:r>
          </w:p>
        </w:tc>
        <w:tc>
          <w:tcPr>
            <w:tcW w:w="337" w:type="pct"/>
            <w:noWrap/>
            <w:hideMark/>
          </w:tcPr>
          <w:p w14:paraId="695EB8D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143</w:t>
            </w:r>
          </w:p>
        </w:tc>
        <w:tc>
          <w:tcPr>
            <w:tcW w:w="479" w:type="pct"/>
            <w:noWrap/>
            <w:hideMark/>
          </w:tcPr>
          <w:p w14:paraId="71E5B3B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2.06</w:t>
            </w:r>
          </w:p>
        </w:tc>
        <w:tc>
          <w:tcPr>
            <w:tcW w:w="479" w:type="pct"/>
            <w:noWrap/>
            <w:hideMark/>
          </w:tcPr>
          <w:p w14:paraId="142B983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2.27</w:t>
            </w:r>
          </w:p>
        </w:tc>
        <w:tc>
          <w:tcPr>
            <w:tcW w:w="405" w:type="pct"/>
            <w:noWrap/>
            <w:hideMark/>
          </w:tcPr>
          <w:p w14:paraId="677B6D3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w:t>
            </w:r>
          </w:p>
        </w:tc>
        <w:tc>
          <w:tcPr>
            <w:tcW w:w="337" w:type="pct"/>
            <w:noWrap/>
            <w:hideMark/>
          </w:tcPr>
          <w:p w14:paraId="0518CA45"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231467E6"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2.76</w:t>
            </w:r>
          </w:p>
        </w:tc>
        <w:tc>
          <w:tcPr>
            <w:tcW w:w="480" w:type="pct"/>
            <w:noWrap/>
            <w:hideMark/>
          </w:tcPr>
          <w:p w14:paraId="60E2AA2F"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2.42</w:t>
            </w:r>
          </w:p>
        </w:tc>
        <w:tc>
          <w:tcPr>
            <w:tcW w:w="405" w:type="pct"/>
            <w:noWrap/>
            <w:hideMark/>
          </w:tcPr>
          <w:p w14:paraId="72A7BFC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w:t>
            </w:r>
          </w:p>
        </w:tc>
      </w:tr>
      <w:tr w:rsidR="00245E26" w:rsidRPr="00EB71E6" w14:paraId="11075FDD" w14:textId="77777777" w:rsidTr="002909D1">
        <w:trPr>
          <w:trHeight w:val="300"/>
        </w:trPr>
        <w:tc>
          <w:tcPr>
            <w:tcW w:w="1599" w:type="pct"/>
            <w:noWrap/>
            <w:hideMark/>
          </w:tcPr>
          <w:p w14:paraId="3F98B073"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DERS</w:t>
            </w:r>
          </w:p>
        </w:tc>
        <w:tc>
          <w:tcPr>
            <w:tcW w:w="337" w:type="pct"/>
            <w:noWrap/>
            <w:hideMark/>
          </w:tcPr>
          <w:p w14:paraId="5FB6113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125</w:t>
            </w:r>
          </w:p>
        </w:tc>
        <w:tc>
          <w:tcPr>
            <w:tcW w:w="479" w:type="pct"/>
            <w:noWrap/>
            <w:hideMark/>
          </w:tcPr>
          <w:p w14:paraId="66BFDC06"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84.38</w:t>
            </w:r>
          </w:p>
        </w:tc>
        <w:tc>
          <w:tcPr>
            <w:tcW w:w="479" w:type="pct"/>
            <w:noWrap/>
            <w:hideMark/>
          </w:tcPr>
          <w:p w14:paraId="6968B8F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23.87</w:t>
            </w:r>
          </w:p>
        </w:tc>
        <w:tc>
          <w:tcPr>
            <w:tcW w:w="405" w:type="pct"/>
            <w:noWrap/>
            <w:hideMark/>
          </w:tcPr>
          <w:p w14:paraId="718D571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84</w:t>
            </w:r>
          </w:p>
        </w:tc>
        <w:tc>
          <w:tcPr>
            <w:tcW w:w="337" w:type="pct"/>
            <w:noWrap/>
            <w:hideMark/>
          </w:tcPr>
          <w:p w14:paraId="5653DCE2"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6A4DB2E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86.61</w:t>
            </w:r>
          </w:p>
        </w:tc>
        <w:tc>
          <w:tcPr>
            <w:tcW w:w="480" w:type="pct"/>
            <w:noWrap/>
            <w:hideMark/>
          </w:tcPr>
          <w:p w14:paraId="41D60C5C"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20.73</w:t>
            </w:r>
          </w:p>
        </w:tc>
        <w:tc>
          <w:tcPr>
            <w:tcW w:w="405" w:type="pct"/>
            <w:noWrap/>
            <w:hideMark/>
          </w:tcPr>
          <w:p w14:paraId="4BA4EC3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88</w:t>
            </w:r>
          </w:p>
        </w:tc>
      </w:tr>
      <w:tr w:rsidR="00245E26" w:rsidRPr="00EB71E6" w14:paraId="3E208207" w14:textId="77777777" w:rsidTr="002909D1">
        <w:trPr>
          <w:trHeight w:val="300"/>
        </w:trPr>
        <w:tc>
          <w:tcPr>
            <w:tcW w:w="1599" w:type="pct"/>
            <w:noWrap/>
            <w:hideMark/>
          </w:tcPr>
          <w:p w14:paraId="62F55F40"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AUDIT</w:t>
            </w:r>
          </w:p>
        </w:tc>
        <w:tc>
          <w:tcPr>
            <w:tcW w:w="337" w:type="pct"/>
            <w:noWrap/>
            <w:hideMark/>
          </w:tcPr>
          <w:p w14:paraId="7A53FC6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128</w:t>
            </w:r>
          </w:p>
        </w:tc>
        <w:tc>
          <w:tcPr>
            <w:tcW w:w="479" w:type="pct"/>
            <w:noWrap/>
            <w:hideMark/>
          </w:tcPr>
          <w:p w14:paraId="0306F9A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5.67</w:t>
            </w:r>
          </w:p>
        </w:tc>
        <w:tc>
          <w:tcPr>
            <w:tcW w:w="479" w:type="pct"/>
            <w:noWrap/>
            <w:hideMark/>
          </w:tcPr>
          <w:p w14:paraId="3DA517DF"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5.87</w:t>
            </w:r>
          </w:p>
        </w:tc>
        <w:tc>
          <w:tcPr>
            <w:tcW w:w="405" w:type="pct"/>
            <w:noWrap/>
            <w:hideMark/>
          </w:tcPr>
          <w:p w14:paraId="01919E6F"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4</w:t>
            </w:r>
          </w:p>
        </w:tc>
        <w:tc>
          <w:tcPr>
            <w:tcW w:w="337" w:type="pct"/>
            <w:noWrap/>
            <w:hideMark/>
          </w:tcPr>
          <w:p w14:paraId="4A77B95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6E0D9D69"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6.16</w:t>
            </w:r>
          </w:p>
        </w:tc>
        <w:tc>
          <w:tcPr>
            <w:tcW w:w="480" w:type="pct"/>
            <w:noWrap/>
            <w:hideMark/>
          </w:tcPr>
          <w:p w14:paraId="1B5CBEE8"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4.86</w:t>
            </w:r>
          </w:p>
        </w:tc>
        <w:tc>
          <w:tcPr>
            <w:tcW w:w="405" w:type="pct"/>
            <w:noWrap/>
            <w:hideMark/>
          </w:tcPr>
          <w:p w14:paraId="5014843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5</w:t>
            </w:r>
          </w:p>
        </w:tc>
      </w:tr>
      <w:tr w:rsidR="00245E26" w:rsidRPr="00EB71E6" w14:paraId="156B957B" w14:textId="77777777" w:rsidTr="002909D1">
        <w:trPr>
          <w:trHeight w:val="300"/>
        </w:trPr>
        <w:tc>
          <w:tcPr>
            <w:tcW w:w="1599" w:type="pct"/>
            <w:noWrap/>
            <w:hideMark/>
          </w:tcPr>
          <w:p w14:paraId="002916CC"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DUDIT</w:t>
            </w:r>
          </w:p>
        </w:tc>
        <w:tc>
          <w:tcPr>
            <w:tcW w:w="337" w:type="pct"/>
            <w:noWrap/>
            <w:hideMark/>
          </w:tcPr>
          <w:p w14:paraId="435C31D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128</w:t>
            </w:r>
          </w:p>
        </w:tc>
        <w:tc>
          <w:tcPr>
            <w:tcW w:w="479" w:type="pct"/>
            <w:noWrap/>
            <w:hideMark/>
          </w:tcPr>
          <w:p w14:paraId="42F061D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1.9</w:t>
            </w:r>
          </w:p>
        </w:tc>
        <w:tc>
          <w:tcPr>
            <w:tcW w:w="479" w:type="pct"/>
            <w:noWrap/>
            <w:hideMark/>
          </w:tcPr>
          <w:p w14:paraId="1AE561F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3.35</w:t>
            </w:r>
          </w:p>
        </w:tc>
        <w:tc>
          <w:tcPr>
            <w:tcW w:w="405" w:type="pct"/>
            <w:noWrap/>
            <w:hideMark/>
          </w:tcPr>
          <w:p w14:paraId="6CEB64A4"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0</w:t>
            </w:r>
          </w:p>
        </w:tc>
        <w:tc>
          <w:tcPr>
            <w:tcW w:w="337" w:type="pct"/>
            <w:noWrap/>
            <w:hideMark/>
          </w:tcPr>
          <w:p w14:paraId="1D80DEB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73ECE52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2.25</w:t>
            </w:r>
          </w:p>
        </w:tc>
        <w:tc>
          <w:tcPr>
            <w:tcW w:w="480" w:type="pct"/>
            <w:noWrap/>
            <w:hideMark/>
          </w:tcPr>
          <w:p w14:paraId="621EE3E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2.98</w:t>
            </w:r>
          </w:p>
        </w:tc>
        <w:tc>
          <w:tcPr>
            <w:tcW w:w="405" w:type="pct"/>
            <w:noWrap/>
            <w:hideMark/>
          </w:tcPr>
          <w:p w14:paraId="5618EDE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w:t>
            </w:r>
          </w:p>
        </w:tc>
      </w:tr>
      <w:tr w:rsidR="00245E26" w:rsidRPr="00EB71E6" w14:paraId="74F3BE3A" w14:textId="77777777" w:rsidTr="002909D1">
        <w:trPr>
          <w:trHeight w:val="300"/>
        </w:trPr>
        <w:tc>
          <w:tcPr>
            <w:tcW w:w="1599" w:type="pct"/>
            <w:noWrap/>
            <w:hideMark/>
          </w:tcPr>
          <w:p w14:paraId="5B524C00" w14:textId="77777777" w:rsidR="00245E26" w:rsidRPr="00EB71E6" w:rsidRDefault="00245E26" w:rsidP="006B3AD2">
            <w:pP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CUDIT</w:t>
            </w:r>
          </w:p>
        </w:tc>
        <w:tc>
          <w:tcPr>
            <w:tcW w:w="337" w:type="pct"/>
            <w:noWrap/>
            <w:hideMark/>
          </w:tcPr>
          <w:p w14:paraId="7F3A7E4D"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129</w:t>
            </w:r>
          </w:p>
        </w:tc>
        <w:tc>
          <w:tcPr>
            <w:tcW w:w="479" w:type="pct"/>
            <w:noWrap/>
            <w:hideMark/>
          </w:tcPr>
          <w:p w14:paraId="020C5C2B"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2.12</w:t>
            </w:r>
          </w:p>
        </w:tc>
        <w:tc>
          <w:tcPr>
            <w:tcW w:w="479" w:type="pct"/>
            <w:noWrap/>
            <w:hideMark/>
          </w:tcPr>
          <w:p w14:paraId="2F388B67"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3.86</w:t>
            </w:r>
          </w:p>
        </w:tc>
        <w:tc>
          <w:tcPr>
            <w:tcW w:w="405" w:type="pct"/>
            <w:noWrap/>
            <w:hideMark/>
          </w:tcPr>
          <w:p w14:paraId="2748C796"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0</w:t>
            </w:r>
          </w:p>
        </w:tc>
        <w:tc>
          <w:tcPr>
            <w:tcW w:w="337" w:type="pct"/>
            <w:noWrap/>
            <w:hideMark/>
          </w:tcPr>
          <w:p w14:paraId="2E1D95D1"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200</w:t>
            </w:r>
          </w:p>
        </w:tc>
        <w:tc>
          <w:tcPr>
            <w:tcW w:w="479" w:type="pct"/>
            <w:noWrap/>
            <w:hideMark/>
          </w:tcPr>
          <w:p w14:paraId="400941FA"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2.41</w:t>
            </w:r>
          </w:p>
        </w:tc>
        <w:tc>
          <w:tcPr>
            <w:tcW w:w="480" w:type="pct"/>
            <w:noWrap/>
            <w:hideMark/>
          </w:tcPr>
          <w:p w14:paraId="3E34DF80"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3.2</w:t>
            </w:r>
          </w:p>
        </w:tc>
        <w:tc>
          <w:tcPr>
            <w:tcW w:w="405" w:type="pct"/>
            <w:noWrap/>
            <w:hideMark/>
          </w:tcPr>
          <w:p w14:paraId="0D6EF683" w14:textId="77777777" w:rsidR="00245E26" w:rsidRPr="00EB71E6" w:rsidRDefault="00245E26" w:rsidP="006B3AD2">
            <w:pPr>
              <w:jc w:val="center"/>
              <w:rPr>
                <w:rFonts w:ascii="Times New Roman" w:eastAsia="Times New Roman" w:hAnsi="Times New Roman" w:cs="Times New Roman"/>
                <w:color w:val="000000"/>
                <w:szCs w:val="24"/>
                <w:lang w:eastAsia="en-CA"/>
              </w:rPr>
            </w:pPr>
            <w:r w:rsidRPr="00EB71E6">
              <w:rPr>
                <w:rFonts w:ascii="Times New Roman" w:eastAsia="Times New Roman" w:hAnsi="Times New Roman" w:cs="Times New Roman"/>
                <w:color w:val="000000"/>
                <w:szCs w:val="24"/>
                <w:lang w:eastAsia="en-CA"/>
              </w:rPr>
              <w:t>2</w:t>
            </w:r>
          </w:p>
        </w:tc>
      </w:tr>
      <w:tr w:rsidR="002909D1" w:rsidRPr="00EB71E6" w14:paraId="50F043BB" w14:textId="77777777" w:rsidTr="002909D1">
        <w:trPr>
          <w:trHeight w:val="300"/>
        </w:trPr>
        <w:tc>
          <w:tcPr>
            <w:tcW w:w="5000" w:type="pct"/>
            <w:gridSpan w:val="9"/>
            <w:noWrap/>
          </w:tcPr>
          <w:p w14:paraId="4A7DA358" w14:textId="1805D2BA" w:rsidR="002909D1" w:rsidRPr="00EB71E6" w:rsidRDefault="002909D1" w:rsidP="002909D1">
            <w:pPr>
              <w:rPr>
                <w:rFonts w:ascii="Times New Roman" w:eastAsia="Times New Roman" w:hAnsi="Times New Roman" w:cs="Times New Roman"/>
                <w:color w:val="000000"/>
                <w:szCs w:val="24"/>
                <w:lang w:eastAsia="en-CA"/>
              </w:rPr>
            </w:pPr>
            <w:r>
              <w:rPr>
                <w:rFonts w:ascii="Times New Roman" w:eastAsia="Times New Roman" w:hAnsi="Times New Roman" w:cs="Times New Roman"/>
                <w:color w:val="000000"/>
                <w:szCs w:val="24"/>
                <w:lang w:eastAsia="en-CA"/>
              </w:rPr>
              <w:t xml:space="preserve">Note. </w:t>
            </w:r>
            <w:r w:rsidR="00B05F74">
              <w:rPr>
                <w:rFonts w:ascii="Times New Roman" w:eastAsia="Times New Roman" w:hAnsi="Times New Roman" w:cs="Times New Roman"/>
                <w:color w:val="000000"/>
                <w:szCs w:val="24"/>
                <w:lang w:eastAsia="en-CA"/>
              </w:rPr>
              <w:t xml:space="preserve">Mdn = Median; </w:t>
            </w:r>
            <w:r>
              <w:rPr>
                <w:rFonts w:ascii="Times New Roman" w:eastAsia="Times New Roman" w:hAnsi="Times New Roman" w:cs="Times New Roman"/>
                <w:color w:val="000000"/>
                <w:szCs w:val="24"/>
                <w:lang w:eastAsia="en-CA"/>
              </w:rPr>
              <w:t>DASS-21 = Depression, Anxiety, Stress Scale-21; PCL-5 = Posttraumatic Stress Disorder Checklist for Diagnostic Statistical Manual-5; MDI = Multiscale Dissociation Inventory; ACES = Adverse Childhood Experiences Scale; DERS = Difficulties in Emotion Regulation Scale; AUDIT = Alcohol Use Disorder Identification Test; DUDIT = Drug Use Disorder Identification Test; CUDIT = Cannabis Use Disorder Identification Test</w:t>
            </w:r>
          </w:p>
        </w:tc>
      </w:tr>
    </w:tbl>
    <w:p w14:paraId="45D5B194" w14:textId="77777777" w:rsidR="00245E26" w:rsidRPr="00DD064E" w:rsidRDefault="00245E26" w:rsidP="00245E26">
      <w:pPr>
        <w:spacing w:line="240" w:lineRule="auto"/>
        <w:rPr>
          <w:rFonts w:ascii="Times New Roman" w:hAnsi="Times New Roman" w:cs="Times New Roman"/>
          <w:szCs w:val="24"/>
        </w:rPr>
      </w:pPr>
    </w:p>
    <w:p w14:paraId="320A5402" w14:textId="77777777" w:rsidR="00245E26" w:rsidRDefault="00245E26" w:rsidP="00245E26">
      <w:pPr>
        <w:spacing w:line="480" w:lineRule="auto"/>
        <w:rPr>
          <w:rFonts w:ascii="Times New Roman" w:hAnsi="Times New Roman" w:cs="Times New Roman"/>
          <w:szCs w:val="24"/>
          <w:u w:val="single"/>
        </w:rPr>
      </w:pPr>
    </w:p>
    <w:p w14:paraId="7F81FB59" w14:textId="77777777" w:rsidR="00245E26" w:rsidRPr="00DD064E" w:rsidRDefault="00245E26" w:rsidP="00245E26">
      <w:pPr>
        <w:spacing w:line="480" w:lineRule="auto"/>
        <w:rPr>
          <w:rFonts w:ascii="Times New Roman" w:hAnsi="Times New Roman" w:cs="Times New Roman"/>
          <w:szCs w:val="24"/>
          <w:u w:val="single"/>
        </w:rPr>
      </w:pPr>
      <w:r w:rsidRPr="00E050A6">
        <w:rPr>
          <w:rFonts w:ascii="Times New Roman" w:hAnsi="Times New Roman" w:cs="Times New Roman"/>
          <w:szCs w:val="24"/>
          <w:u w:val="single"/>
        </w:rPr>
        <w:lastRenderedPageBreak/>
        <w:t>Data Analytic Plan</w:t>
      </w:r>
    </w:p>
    <w:p w14:paraId="3894854F" w14:textId="77777777" w:rsidR="00245E26" w:rsidRDefault="00245E26" w:rsidP="00245E26">
      <w:pPr>
        <w:spacing w:line="480" w:lineRule="auto"/>
        <w:ind w:firstLine="720"/>
        <w:outlineLvl w:val="0"/>
        <w:rPr>
          <w:rFonts w:ascii="Times New Roman" w:hAnsi="Times New Roman" w:cs="Times New Roman"/>
          <w:szCs w:val="24"/>
        </w:rPr>
      </w:pPr>
      <w:r>
        <w:rPr>
          <w:rFonts w:ascii="Times New Roman" w:hAnsi="Times New Roman" w:cs="Times New Roman"/>
          <w:szCs w:val="24"/>
        </w:rPr>
        <w:t xml:space="preserve">The following latent factors were used within the mediation models. First, a latent factor for PTSD was created using the four symptom cluster scores from the PCL-5: Intrusions (Cluster B), </w:t>
      </w:r>
      <w:r>
        <w:rPr>
          <w:rFonts w:ascii="Times New Roman" w:hAnsi="Times New Roman" w:cs="Times New Roman"/>
          <w:szCs w:val="24"/>
          <w:lang w:val="en-US"/>
        </w:rPr>
        <w:t xml:space="preserve">Avoidance (Cluster C), NACM (Cluster D), and Alterations in Arousal (Cluster E) </w:t>
      </w:r>
      <w:r>
        <w:rPr>
          <w:rFonts w:ascii="Times New Roman" w:hAnsi="Times New Roman" w:cs="Times New Roman"/>
          <w:szCs w:val="24"/>
        </w:rPr>
        <w:t xml:space="preserve">(refer to supplemental figure 1 for measurement model). Second, a latent factor for dissociative symptomatology was created using the six subscales of dissociation on the MDI: </w:t>
      </w:r>
      <w:r w:rsidRPr="00A1737A">
        <w:rPr>
          <w:rFonts w:ascii="Times New Roman" w:hAnsi="Times New Roman" w:cs="Times New Roman"/>
          <w:szCs w:val="24"/>
        </w:rPr>
        <w:t>Disengagement,</w:t>
      </w:r>
      <w:r>
        <w:rPr>
          <w:rFonts w:ascii="Times New Roman" w:hAnsi="Times New Roman" w:cs="Times New Roman"/>
          <w:szCs w:val="24"/>
        </w:rPr>
        <w:t xml:space="preserve"> </w:t>
      </w:r>
      <w:r w:rsidRPr="00A1737A">
        <w:rPr>
          <w:rFonts w:ascii="Times New Roman" w:hAnsi="Times New Roman" w:cs="Times New Roman"/>
          <w:szCs w:val="24"/>
        </w:rPr>
        <w:t>Depersonalization, Derealization, Emotional Constriction/Numbing, Memory Disturbance, and</w:t>
      </w:r>
      <w:r>
        <w:rPr>
          <w:rFonts w:ascii="Times New Roman" w:hAnsi="Times New Roman" w:cs="Times New Roman"/>
          <w:szCs w:val="24"/>
        </w:rPr>
        <w:t xml:space="preserve"> </w:t>
      </w:r>
      <w:r w:rsidRPr="00A1737A">
        <w:rPr>
          <w:rFonts w:ascii="Times New Roman" w:hAnsi="Times New Roman" w:cs="Times New Roman"/>
          <w:szCs w:val="24"/>
        </w:rPr>
        <w:t>Identity Dissociation</w:t>
      </w:r>
      <w:r>
        <w:rPr>
          <w:rFonts w:ascii="Times New Roman" w:hAnsi="Times New Roman" w:cs="Times New Roman"/>
          <w:szCs w:val="24"/>
        </w:rPr>
        <w:t xml:space="preserve"> (refer to supplemental figure 2 for measurement model). Third, a latent factor for emotional dysregulation was created using the six subscales of the DERS: </w:t>
      </w:r>
      <w:r w:rsidRPr="00A1737A">
        <w:rPr>
          <w:rFonts w:ascii="Times New Roman" w:hAnsi="Times New Roman" w:cs="Times New Roman"/>
          <w:color w:val="000000" w:themeColor="text1"/>
          <w:szCs w:val="24"/>
        </w:rPr>
        <w:t>(1) non-acceptance of emotional responses, (2) difficulty engaging in goal-directed behaviour, (3) impulse control difficulties, (4) lack of emotional awareness, (5) limited access to emotion regulation strategies, and (6) lack of emotional clarity</w:t>
      </w:r>
      <w:r>
        <w:rPr>
          <w:rFonts w:ascii="Times New Roman" w:hAnsi="Times New Roman" w:cs="Times New Roman"/>
          <w:color w:val="000000" w:themeColor="text1"/>
          <w:szCs w:val="24"/>
        </w:rPr>
        <w:t xml:space="preserve"> </w:t>
      </w:r>
      <w:r>
        <w:rPr>
          <w:rFonts w:ascii="Times New Roman" w:hAnsi="Times New Roman" w:cs="Times New Roman"/>
          <w:szCs w:val="24"/>
        </w:rPr>
        <w:t>(refer to supplemental figure 3 for measurement model)</w:t>
      </w:r>
      <w:r>
        <w:rPr>
          <w:rFonts w:ascii="Times New Roman" w:hAnsi="Times New Roman" w:cs="Times New Roman"/>
          <w:color w:val="000000" w:themeColor="text1"/>
          <w:szCs w:val="24"/>
        </w:rPr>
        <w:t xml:space="preserve">. The lack of emotional awareness subscale was subsequently dropped from the measurement model due to low factor loading (beta = 0.2) compared to other subscales (beta = 0.5-0.8). </w:t>
      </w:r>
      <w:r w:rsidRPr="00E050A6">
        <w:rPr>
          <w:rFonts w:ascii="Times New Roman" w:hAnsi="Times New Roman" w:cs="Times New Roman"/>
          <w:szCs w:val="24"/>
        </w:rPr>
        <w:t>For the secondary cluster models, the PTSD symptoms latent factor was replaced with the four subscales of the PCL-5 as independent variables: Intrusions, Avoidance, Negative Alterations in Cognition and Mood (NACM), and Reactivity.</w:t>
      </w:r>
    </w:p>
    <w:p w14:paraId="34CB0AD5" w14:textId="77777777" w:rsidR="00245E26" w:rsidRPr="00AD0C5C" w:rsidRDefault="00245E26" w:rsidP="00245E26">
      <w:pPr>
        <w:spacing w:line="480" w:lineRule="auto"/>
        <w:rPr>
          <w:rFonts w:ascii="Times New Roman" w:hAnsi="Times New Roman" w:cs="Times New Roman"/>
          <w:b/>
          <w:bCs/>
          <w:szCs w:val="24"/>
        </w:rPr>
      </w:pPr>
      <w:r w:rsidRPr="00E050A6">
        <w:rPr>
          <w:rFonts w:ascii="Times New Roman" w:hAnsi="Times New Roman" w:cs="Times New Roman"/>
          <w:b/>
          <w:bCs/>
          <w:szCs w:val="24"/>
        </w:rPr>
        <w:t>Results</w:t>
      </w:r>
    </w:p>
    <w:p w14:paraId="6C6B4CC4" w14:textId="77777777" w:rsidR="00245E26" w:rsidRDefault="00245E26" w:rsidP="00245E26">
      <w:pPr>
        <w:spacing w:line="480" w:lineRule="auto"/>
        <w:rPr>
          <w:rFonts w:ascii="Times New Roman" w:hAnsi="Times New Roman" w:cs="Times New Roman"/>
          <w:szCs w:val="24"/>
          <w:u w:val="single"/>
        </w:rPr>
      </w:pPr>
      <w:r>
        <w:rPr>
          <w:rFonts w:ascii="Times New Roman" w:hAnsi="Times New Roman" w:cs="Times New Roman"/>
          <w:szCs w:val="24"/>
          <w:u w:val="single"/>
        </w:rPr>
        <w:t>Measurement Models</w:t>
      </w:r>
    </w:p>
    <w:p w14:paraId="6B6CEEAA" w14:textId="77777777" w:rsidR="00245E26" w:rsidRDefault="00245E26" w:rsidP="00245E26">
      <w:pPr>
        <w:spacing w:line="480" w:lineRule="auto"/>
        <w:jc w:val="center"/>
        <w:rPr>
          <w:rFonts w:ascii="Times New Roman" w:hAnsi="Times New Roman" w:cs="Times New Roman"/>
          <w:szCs w:val="24"/>
        </w:rPr>
      </w:pPr>
      <w:r>
        <w:rPr>
          <w:rFonts w:ascii="Times New Roman" w:hAnsi="Times New Roman" w:cs="Times New Roman"/>
          <w:noProof/>
          <w:szCs w:val="24"/>
        </w:rPr>
        <w:lastRenderedPageBreak/>
        <w:drawing>
          <wp:inline distT="0" distB="0" distL="0" distR="0" wp14:anchorId="1A8C532C" wp14:editId="145F850C">
            <wp:extent cx="5858933" cy="2345451"/>
            <wp:effectExtent l="19050" t="19050" r="27940" b="17145"/>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3440" cy="2355262"/>
                    </a:xfrm>
                    <a:prstGeom prst="rect">
                      <a:avLst/>
                    </a:prstGeom>
                    <a:noFill/>
                    <a:ln>
                      <a:solidFill>
                        <a:schemeClr val="tx1"/>
                      </a:solidFill>
                    </a:ln>
                  </pic:spPr>
                </pic:pic>
              </a:graphicData>
            </a:graphic>
          </wp:inline>
        </w:drawing>
      </w:r>
    </w:p>
    <w:p w14:paraId="4D0CEC83" w14:textId="77777777" w:rsidR="00245E26" w:rsidRPr="00905A18" w:rsidRDefault="00245E26" w:rsidP="00245E26">
      <w:pPr>
        <w:spacing w:line="480" w:lineRule="auto"/>
        <w:rPr>
          <w:rFonts w:ascii="Times New Roman" w:hAnsi="Times New Roman" w:cs="Times New Roman"/>
          <w:b/>
          <w:bCs/>
          <w:szCs w:val="24"/>
        </w:rPr>
      </w:pPr>
      <w:r w:rsidRPr="00905A18">
        <w:rPr>
          <w:rFonts w:ascii="Times New Roman" w:hAnsi="Times New Roman" w:cs="Times New Roman"/>
          <w:b/>
          <w:bCs/>
          <w:szCs w:val="24"/>
        </w:rPr>
        <w:t>Figure S1. PTSD Measurement Models in HCWs and PSP</w:t>
      </w:r>
      <w:r>
        <w:rPr>
          <w:rFonts w:ascii="Times New Roman" w:hAnsi="Times New Roman" w:cs="Times New Roman"/>
          <w:b/>
          <w:bCs/>
          <w:szCs w:val="24"/>
        </w:rPr>
        <w:t xml:space="preserve">. </w:t>
      </w:r>
    </w:p>
    <w:p w14:paraId="03DA4811" w14:textId="77777777" w:rsidR="00245E26" w:rsidRDefault="00245E26" w:rsidP="00245E26">
      <w:pPr>
        <w:spacing w:line="480" w:lineRule="auto"/>
        <w:rPr>
          <w:rFonts w:ascii="Times New Roman" w:hAnsi="Times New Roman" w:cs="Times New Roman"/>
          <w:szCs w:val="24"/>
          <w:lang w:val="en-US"/>
        </w:rPr>
      </w:pPr>
      <w:r>
        <w:rPr>
          <w:rFonts w:ascii="Times New Roman" w:hAnsi="Times New Roman" w:cs="Times New Roman"/>
          <w:szCs w:val="24"/>
          <w:lang w:val="en-US"/>
        </w:rPr>
        <w:t xml:space="preserve">All values are standardized. Standard error for residuals and covariances in parentheses. PTSD = PTSD latent factor, INT = Intrusions, AVO = Avoidance, NACM = Negative Alterations in Cognition and Mood, REA = Reactivity. Panel A represents measurement model for HCWs. The HCWs model fit was excellent </w:t>
      </w:r>
      <w:r w:rsidRPr="003C5364">
        <w:rPr>
          <w:rFonts w:ascii="Times New Roman" w:hAnsi="Times New Roman" w:cs="Times New Roman"/>
          <w:szCs w:val="24"/>
          <w:lang w:val="en-US"/>
        </w:rPr>
        <w:t>(</w:t>
      </w:r>
      <w:r w:rsidRPr="001D2ED7">
        <w:rPr>
          <w:rFonts w:ascii="Symbol" w:hAnsi="Symbol" w:cs="Times New Roman"/>
          <w:i/>
          <w:iCs/>
          <w:szCs w:val="24"/>
          <w:lang w:val="en-US"/>
        </w:rPr>
        <w:t></w:t>
      </w:r>
      <w:r w:rsidRPr="003C5364" w:rsidDel="00AB301A">
        <w:rPr>
          <w:rFonts w:ascii="Times New Roman" w:hAnsi="Times New Roman" w:cs="Times New Roman"/>
          <w:i/>
          <w:iCs/>
          <w:szCs w:val="24"/>
          <w:lang w:val="en-US"/>
        </w:rPr>
        <w:t xml:space="preserve"> </w:t>
      </w:r>
      <w:r>
        <w:rPr>
          <w:rFonts w:ascii="Times New Roman" w:hAnsi="Times New Roman" w:cs="Times New Roman"/>
          <w:szCs w:val="24"/>
          <w:vertAlign w:val="superscript"/>
          <w:lang w:val="en-US"/>
        </w:rPr>
        <w:t>2</w:t>
      </w:r>
      <w:r w:rsidRPr="003C5364">
        <w:rPr>
          <w:rFonts w:ascii="Times New Roman" w:hAnsi="Times New Roman" w:cs="Times New Roman"/>
          <w:szCs w:val="24"/>
          <w:lang w:val="en-US"/>
        </w:rPr>
        <w:t>(</w:t>
      </w:r>
      <w:r>
        <w:rPr>
          <w:rFonts w:ascii="Times New Roman" w:hAnsi="Times New Roman" w:cs="Times New Roman"/>
          <w:szCs w:val="24"/>
          <w:lang w:val="en-US"/>
        </w:rPr>
        <w:t>1</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N</w:t>
      </w:r>
      <w:r w:rsidRPr="003C5364">
        <w:rPr>
          <w:rFonts w:ascii="Times New Roman" w:hAnsi="Times New Roman" w:cs="Times New Roman"/>
          <w:szCs w:val="24"/>
          <w:lang w:val="en-US"/>
        </w:rPr>
        <w:t xml:space="preserve"> = </w:t>
      </w:r>
      <w:r>
        <w:rPr>
          <w:rFonts w:ascii="Times New Roman" w:hAnsi="Times New Roman" w:cs="Times New Roman"/>
          <w:szCs w:val="24"/>
          <w:lang w:val="en-US"/>
        </w:rPr>
        <w:t>299</w:t>
      </w:r>
      <w:r w:rsidRPr="003C5364">
        <w:rPr>
          <w:rFonts w:ascii="Times New Roman" w:hAnsi="Times New Roman" w:cs="Times New Roman"/>
          <w:szCs w:val="24"/>
          <w:lang w:val="en-US"/>
        </w:rPr>
        <w:t xml:space="preserve">) = </w:t>
      </w:r>
      <w:r>
        <w:rPr>
          <w:rFonts w:ascii="Times New Roman" w:hAnsi="Times New Roman" w:cs="Times New Roman"/>
          <w:szCs w:val="24"/>
          <w:lang w:val="en-US"/>
        </w:rPr>
        <w:t>0.399,</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p</w:t>
      </w:r>
      <w:r w:rsidRPr="003C5364">
        <w:rPr>
          <w:rFonts w:ascii="Times New Roman" w:hAnsi="Times New Roman" w:cs="Times New Roman"/>
          <w:szCs w:val="24"/>
          <w:lang w:val="en-US"/>
        </w:rPr>
        <w:t xml:space="preserve"> </w:t>
      </w:r>
      <w:r>
        <w:rPr>
          <w:rFonts w:ascii="Times New Roman" w:hAnsi="Times New Roman" w:cs="Times New Roman"/>
          <w:szCs w:val="24"/>
          <w:lang w:val="en-US"/>
        </w:rPr>
        <w:t>&gt; .05</w:t>
      </w:r>
      <w:r w:rsidRPr="003C5364">
        <w:rPr>
          <w:rFonts w:ascii="Times New Roman" w:hAnsi="Times New Roman" w:cs="Times New Roman"/>
          <w:szCs w:val="24"/>
          <w:lang w:val="en-US"/>
        </w:rPr>
        <w:t xml:space="preserve">, TLI = </w:t>
      </w:r>
      <w:r>
        <w:rPr>
          <w:rFonts w:ascii="Times New Roman" w:hAnsi="Times New Roman" w:cs="Times New Roman"/>
          <w:szCs w:val="24"/>
          <w:lang w:val="en-US"/>
        </w:rPr>
        <w:t>1.00</w:t>
      </w:r>
      <w:r w:rsidRPr="003C5364">
        <w:rPr>
          <w:rFonts w:ascii="Times New Roman" w:hAnsi="Times New Roman" w:cs="Times New Roman"/>
          <w:szCs w:val="24"/>
          <w:lang w:val="en-US"/>
        </w:rPr>
        <w:t xml:space="preserve">, CFI = </w:t>
      </w:r>
      <w:r>
        <w:rPr>
          <w:rFonts w:ascii="Times New Roman" w:hAnsi="Times New Roman" w:cs="Times New Roman"/>
          <w:szCs w:val="24"/>
          <w:lang w:val="en-US"/>
        </w:rPr>
        <w:t>1.00</w:t>
      </w:r>
      <w:r w:rsidRPr="003C5364">
        <w:rPr>
          <w:rFonts w:ascii="Times New Roman" w:hAnsi="Times New Roman" w:cs="Times New Roman"/>
          <w:szCs w:val="24"/>
          <w:lang w:val="en-US"/>
        </w:rPr>
        <w:t xml:space="preserve">, RMSEA = </w:t>
      </w:r>
      <w:r>
        <w:rPr>
          <w:rFonts w:ascii="Times New Roman" w:hAnsi="Times New Roman" w:cs="Times New Roman"/>
          <w:szCs w:val="24"/>
          <w:lang w:val="en-US"/>
        </w:rPr>
        <w:t>0.00 [95% CI = .000 - .130]</w:t>
      </w:r>
      <w:r w:rsidRPr="003C5364">
        <w:rPr>
          <w:rFonts w:ascii="Times New Roman" w:hAnsi="Times New Roman" w:cs="Times New Roman"/>
          <w:szCs w:val="24"/>
          <w:lang w:val="en-US"/>
        </w:rPr>
        <w:t>, SRMR = 0.</w:t>
      </w:r>
      <w:r>
        <w:rPr>
          <w:rFonts w:ascii="Times New Roman" w:hAnsi="Times New Roman" w:cs="Times New Roman"/>
          <w:szCs w:val="24"/>
          <w:lang w:val="en-US"/>
        </w:rPr>
        <w:t>002</w:t>
      </w:r>
      <w:r w:rsidRPr="003C5364">
        <w:rPr>
          <w:rFonts w:ascii="Times New Roman" w:hAnsi="Times New Roman" w:cs="Times New Roman"/>
          <w:szCs w:val="24"/>
          <w:lang w:val="en-US"/>
        </w:rPr>
        <w:t>)</w:t>
      </w:r>
      <w:r>
        <w:rPr>
          <w:rFonts w:ascii="Times New Roman" w:hAnsi="Times New Roman" w:cs="Times New Roman"/>
          <w:szCs w:val="24"/>
          <w:lang w:val="en-US"/>
        </w:rPr>
        <w:t xml:space="preserve">. Panel B represents measurement model for PSP. The PSP model fit was adequate </w:t>
      </w:r>
      <w:r w:rsidRPr="003C5364">
        <w:rPr>
          <w:rFonts w:ascii="Times New Roman" w:hAnsi="Times New Roman" w:cs="Times New Roman"/>
          <w:szCs w:val="24"/>
          <w:lang w:val="en-US"/>
        </w:rPr>
        <w:t>(</w:t>
      </w:r>
      <w:r w:rsidRPr="001D2ED7">
        <w:rPr>
          <w:rFonts w:ascii="Symbol" w:hAnsi="Symbol" w:cs="Times New Roman"/>
          <w:i/>
          <w:iCs/>
          <w:szCs w:val="24"/>
          <w:lang w:val="en-US"/>
        </w:rPr>
        <w:t></w:t>
      </w:r>
      <w:r w:rsidRPr="003C5364" w:rsidDel="00AB301A">
        <w:rPr>
          <w:rFonts w:ascii="Times New Roman" w:hAnsi="Times New Roman" w:cs="Times New Roman"/>
          <w:i/>
          <w:iCs/>
          <w:szCs w:val="24"/>
          <w:lang w:val="en-US"/>
        </w:rPr>
        <w:t xml:space="preserve"> </w:t>
      </w:r>
      <w:r>
        <w:rPr>
          <w:rFonts w:ascii="Times New Roman" w:hAnsi="Times New Roman" w:cs="Times New Roman"/>
          <w:szCs w:val="24"/>
          <w:vertAlign w:val="superscript"/>
          <w:lang w:val="en-US"/>
        </w:rPr>
        <w:t>2</w:t>
      </w:r>
      <w:r w:rsidRPr="003C5364">
        <w:rPr>
          <w:rFonts w:ascii="Times New Roman" w:hAnsi="Times New Roman" w:cs="Times New Roman"/>
          <w:szCs w:val="24"/>
          <w:lang w:val="en-US"/>
        </w:rPr>
        <w:t>(</w:t>
      </w:r>
      <w:r>
        <w:rPr>
          <w:rFonts w:ascii="Times New Roman" w:hAnsi="Times New Roman" w:cs="Times New Roman"/>
          <w:szCs w:val="24"/>
          <w:lang w:val="en-US"/>
        </w:rPr>
        <w:t>1</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N</w:t>
      </w:r>
      <w:r w:rsidRPr="003C5364">
        <w:rPr>
          <w:rFonts w:ascii="Times New Roman" w:hAnsi="Times New Roman" w:cs="Times New Roman"/>
          <w:szCs w:val="24"/>
          <w:lang w:val="en-US"/>
        </w:rPr>
        <w:t xml:space="preserve"> = </w:t>
      </w:r>
      <w:r>
        <w:rPr>
          <w:rFonts w:ascii="Times New Roman" w:hAnsi="Times New Roman" w:cs="Times New Roman"/>
          <w:szCs w:val="24"/>
          <w:lang w:val="en-US"/>
        </w:rPr>
        <w:t>199</w:t>
      </w:r>
      <w:r w:rsidRPr="003C5364">
        <w:rPr>
          <w:rFonts w:ascii="Times New Roman" w:hAnsi="Times New Roman" w:cs="Times New Roman"/>
          <w:szCs w:val="24"/>
          <w:lang w:val="en-US"/>
        </w:rPr>
        <w:t xml:space="preserve">) = </w:t>
      </w:r>
      <w:r>
        <w:rPr>
          <w:rFonts w:ascii="Times New Roman" w:hAnsi="Times New Roman" w:cs="Times New Roman"/>
          <w:szCs w:val="24"/>
          <w:lang w:val="en-US"/>
        </w:rPr>
        <w:t>6.248,</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p</w:t>
      </w:r>
      <w:r w:rsidRPr="003C5364">
        <w:rPr>
          <w:rFonts w:ascii="Times New Roman" w:hAnsi="Times New Roman" w:cs="Times New Roman"/>
          <w:szCs w:val="24"/>
          <w:lang w:val="en-US"/>
        </w:rPr>
        <w:t xml:space="preserve"> </w:t>
      </w:r>
      <w:r>
        <w:rPr>
          <w:rFonts w:ascii="Times New Roman" w:hAnsi="Times New Roman" w:cs="Times New Roman"/>
          <w:szCs w:val="24"/>
          <w:lang w:val="en-US"/>
        </w:rPr>
        <w:t>= .01</w:t>
      </w:r>
      <w:r w:rsidRPr="003C5364">
        <w:rPr>
          <w:rFonts w:ascii="Times New Roman" w:hAnsi="Times New Roman" w:cs="Times New Roman"/>
          <w:szCs w:val="24"/>
          <w:lang w:val="en-US"/>
        </w:rPr>
        <w:t xml:space="preserve">, TLI = </w:t>
      </w:r>
      <w:r>
        <w:rPr>
          <w:rFonts w:ascii="Times New Roman" w:hAnsi="Times New Roman" w:cs="Times New Roman"/>
          <w:szCs w:val="24"/>
          <w:lang w:val="en-US"/>
        </w:rPr>
        <w:t>.951</w:t>
      </w:r>
      <w:r w:rsidRPr="003C5364">
        <w:rPr>
          <w:rFonts w:ascii="Times New Roman" w:hAnsi="Times New Roman" w:cs="Times New Roman"/>
          <w:szCs w:val="24"/>
          <w:lang w:val="en-US"/>
        </w:rPr>
        <w:t xml:space="preserve">, CFI = </w:t>
      </w:r>
      <w:r>
        <w:rPr>
          <w:rFonts w:ascii="Times New Roman" w:hAnsi="Times New Roman" w:cs="Times New Roman"/>
          <w:szCs w:val="24"/>
          <w:lang w:val="en-US"/>
        </w:rPr>
        <w:t>.992</w:t>
      </w:r>
      <w:r w:rsidRPr="003C5364">
        <w:rPr>
          <w:rFonts w:ascii="Times New Roman" w:hAnsi="Times New Roman" w:cs="Times New Roman"/>
          <w:szCs w:val="24"/>
          <w:lang w:val="en-US"/>
        </w:rPr>
        <w:t xml:space="preserve">, RMSEA = </w:t>
      </w:r>
      <w:r>
        <w:rPr>
          <w:rFonts w:ascii="Times New Roman" w:hAnsi="Times New Roman" w:cs="Times New Roman"/>
          <w:szCs w:val="24"/>
          <w:lang w:val="en-US"/>
        </w:rPr>
        <w:t>0.162 [95% CI = .060 - .293]</w:t>
      </w:r>
      <w:r w:rsidRPr="003C5364">
        <w:rPr>
          <w:rFonts w:ascii="Times New Roman" w:hAnsi="Times New Roman" w:cs="Times New Roman"/>
          <w:szCs w:val="24"/>
          <w:lang w:val="en-US"/>
        </w:rPr>
        <w:t>, SRMR = 0.</w:t>
      </w:r>
      <w:r>
        <w:rPr>
          <w:rFonts w:ascii="Times New Roman" w:hAnsi="Times New Roman" w:cs="Times New Roman"/>
          <w:szCs w:val="24"/>
          <w:lang w:val="en-US"/>
        </w:rPr>
        <w:t>01</w:t>
      </w:r>
      <w:r w:rsidRPr="003C5364">
        <w:rPr>
          <w:rFonts w:ascii="Times New Roman" w:hAnsi="Times New Roman" w:cs="Times New Roman"/>
          <w:szCs w:val="24"/>
          <w:lang w:val="en-US"/>
        </w:rPr>
        <w:t>)</w:t>
      </w:r>
      <w:r>
        <w:rPr>
          <w:rFonts w:ascii="Times New Roman" w:hAnsi="Times New Roman" w:cs="Times New Roman"/>
          <w:szCs w:val="24"/>
          <w:lang w:val="en-US"/>
        </w:rPr>
        <w:t xml:space="preserve">. </w:t>
      </w:r>
      <w:r>
        <w:rPr>
          <w:rFonts w:ascii="Ebrima" w:hAnsi="Ebrima" w:cs="Ebrima"/>
          <w:szCs w:val="24"/>
          <w:lang w:val="en-US"/>
        </w:rPr>
        <w:t>*</w:t>
      </w:r>
      <w:r>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Pr>
          <w:rFonts w:ascii="Times New Roman" w:hAnsi="Times New Roman" w:cs="Times New Roman"/>
          <w:szCs w:val="24"/>
          <w:lang w:val="en-US"/>
        </w:rPr>
        <w:t xml:space="preserve"> &lt;</w:t>
      </w:r>
      <w:r w:rsidRPr="008D20A6">
        <w:rPr>
          <w:rFonts w:ascii="Times New Roman" w:hAnsi="Times New Roman" w:cs="Times New Roman"/>
          <w:szCs w:val="24"/>
          <w:lang w:val="en-US"/>
        </w:rPr>
        <w:t xml:space="preserve"> .05; </w:t>
      </w:r>
      <w:r>
        <w:rPr>
          <w:rFonts w:ascii="Ebrima" w:hAnsi="Ebrima" w:cs="Ebrima"/>
          <w:szCs w:val="24"/>
          <w:lang w:val="en-US"/>
        </w:rPr>
        <w:t>**</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.01;</w:t>
      </w:r>
      <w:r>
        <w:rPr>
          <w:rFonts w:ascii="Times New Roman" w:hAnsi="Times New Roman" w:cs="Times New Roman"/>
          <w:szCs w:val="24"/>
          <w:lang w:val="en-US"/>
        </w:rPr>
        <w:t xml:space="preserve"> ***</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.001</w:t>
      </w:r>
    </w:p>
    <w:p w14:paraId="680B6BEC" w14:textId="77777777" w:rsidR="00245E26" w:rsidRPr="00235E51" w:rsidRDefault="00245E26" w:rsidP="00245E26">
      <w:pPr>
        <w:spacing w:line="480" w:lineRule="auto"/>
        <w:rPr>
          <w:rFonts w:ascii="Times New Roman" w:hAnsi="Times New Roman" w:cs="Times New Roman"/>
          <w:szCs w:val="24"/>
        </w:rPr>
      </w:pPr>
    </w:p>
    <w:p w14:paraId="19381BF9" w14:textId="77777777" w:rsidR="00245E26" w:rsidRDefault="00245E26" w:rsidP="00245E26">
      <w:pPr>
        <w:spacing w:line="480" w:lineRule="auto"/>
        <w:jc w:val="center"/>
        <w:rPr>
          <w:rFonts w:ascii="Times New Roman" w:hAnsi="Times New Roman" w:cs="Times New Roman"/>
          <w:szCs w:val="24"/>
          <w:u w:val="single"/>
        </w:rPr>
      </w:pPr>
      <w:r w:rsidRPr="00235E51">
        <w:rPr>
          <w:rFonts w:ascii="Times New Roman" w:hAnsi="Times New Roman" w:cs="Times New Roman"/>
          <w:noProof/>
          <w:szCs w:val="24"/>
        </w:rPr>
        <w:lastRenderedPageBreak/>
        <w:drawing>
          <wp:inline distT="0" distB="0" distL="0" distR="0" wp14:anchorId="2F7FCA78" wp14:editId="54871E68">
            <wp:extent cx="3691236" cy="4866217"/>
            <wp:effectExtent l="19050" t="19050" r="24130" b="1079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3028" cy="4881763"/>
                    </a:xfrm>
                    <a:prstGeom prst="rect">
                      <a:avLst/>
                    </a:prstGeom>
                    <a:noFill/>
                    <a:ln>
                      <a:solidFill>
                        <a:schemeClr val="tx1"/>
                      </a:solidFill>
                    </a:ln>
                  </pic:spPr>
                </pic:pic>
              </a:graphicData>
            </a:graphic>
          </wp:inline>
        </w:drawing>
      </w:r>
    </w:p>
    <w:p w14:paraId="1895CDC4" w14:textId="77777777" w:rsidR="00245E26" w:rsidRDefault="00245E26" w:rsidP="00245E26">
      <w:pPr>
        <w:spacing w:line="480" w:lineRule="auto"/>
        <w:rPr>
          <w:rFonts w:ascii="Times New Roman" w:hAnsi="Times New Roman" w:cs="Times New Roman"/>
          <w:b/>
          <w:bCs/>
          <w:szCs w:val="24"/>
        </w:rPr>
      </w:pPr>
      <w:r w:rsidRPr="00905A18">
        <w:rPr>
          <w:rFonts w:ascii="Times New Roman" w:hAnsi="Times New Roman" w:cs="Times New Roman"/>
          <w:b/>
          <w:bCs/>
          <w:szCs w:val="24"/>
        </w:rPr>
        <w:t>Figure S2. Dissociation Measurement Models in HCW and PSP</w:t>
      </w:r>
      <w:r>
        <w:rPr>
          <w:rFonts w:ascii="Times New Roman" w:hAnsi="Times New Roman" w:cs="Times New Roman"/>
          <w:b/>
          <w:bCs/>
          <w:szCs w:val="24"/>
        </w:rPr>
        <w:t>.</w:t>
      </w:r>
    </w:p>
    <w:p w14:paraId="4603956B" w14:textId="77777777" w:rsidR="00245E26" w:rsidRDefault="00245E26" w:rsidP="00245E26">
      <w:pPr>
        <w:spacing w:line="480" w:lineRule="auto"/>
        <w:rPr>
          <w:rFonts w:ascii="Times New Roman" w:hAnsi="Times New Roman" w:cs="Times New Roman"/>
          <w:szCs w:val="24"/>
          <w:lang w:val="en-US"/>
        </w:rPr>
      </w:pPr>
      <w:r>
        <w:rPr>
          <w:rFonts w:ascii="Times New Roman" w:hAnsi="Times New Roman" w:cs="Times New Roman"/>
          <w:szCs w:val="24"/>
          <w:lang w:val="en-US"/>
        </w:rPr>
        <w:t xml:space="preserve">All values are standardized. Standard error for residuals and covariances in parentheses. DPER = Depersonalization, DREAL = Derealization, DENG = Disengagement, MEMD = Memory Disturbances, ECON = Emotional Constriction, IDDIS = Identity Dissociation. Panel A represents measurement model for HCWs. The HCWs model fit was excellent </w:t>
      </w:r>
      <w:r w:rsidRPr="003C5364">
        <w:rPr>
          <w:rFonts w:ascii="Times New Roman" w:hAnsi="Times New Roman" w:cs="Times New Roman"/>
          <w:szCs w:val="24"/>
          <w:lang w:val="en-US"/>
        </w:rPr>
        <w:t>(</w:t>
      </w:r>
      <w:r w:rsidRPr="001D2ED7">
        <w:rPr>
          <w:rFonts w:ascii="Symbol" w:hAnsi="Symbol" w:cs="Times New Roman"/>
          <w:i/>
          <w:iCs/>
          <w:szCs w:val="24"/>
          <w:lang w:val="en-US"/>
        </w:rPr>
        <w:t></w:t>
      </w:r>
      <w:r w:rsidRPr="003C5364" w:rsidDel="00AB301A">
        <w:rPr>
          <w:rFonts w:ascii="Times New Roman" w:hAnsi="Times New Roman" w:cs="Times New Roman"/>
          <w:i/>
          <w:iCs/>
          <w:szCs w:val="24"/>
          <w:lang w:val="en-US"/>
        </w:rPr>
        <w:t xml:space="preserve"> </w:t>
      </w:r>
      <w:r>
        <w:rPr>
          <w:rFonts w:ascii="Times New Roman" w:hAnsi="Times New Roman" w:cs="Times New Roman"/>
          <w:szCs w:val="24"/>
          <w:vertAlign w:val="superscript"/>
          <w:lang w:val="en-US"/>
        </w:rPr>
        <w:t>2</w:t>
      </w:r>
      <w:r w:rsidRPr="003C5364">
        <w:rPr>
          <w:rFonts w:ascii="Times New Roman" w:hAnsi="Times New Roman" w:cs="Times New Roman"/>
          <w:szCs w:val="24"/>
          <w:lang w:val="en-US"/>
        </w:rPr>
        <w:t>(</w:t>
      </w:r>
      <w:r>
        <w:rPr>
          <w:rFonts w:ascii="Times New Roman" w:hAnsi="Times New Roman" w:cs="Times New Roman"/>
          <w:szCs w:val="24"/>
          <w:lang w:val="en-US"/>
        </w:rPr>
        <w:t>9</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N</w:t>
      </w:r>
      <w:r w:rsidRPr="003C5364">
        <w:rPr>
          <w:rFonts w:ascii="Times New Roman" w:hAnsi="Times New Roman" w:cs="Times New Roman"/>
          <w:szCs w:val="24"/>
          <w:lang w:val="en-US"/>
        </w:rPr>
        <w:t xml:space="preserve"> = </w:t>
      </w:r>
      <w:r>
        <w:rPr>
          <w:rFonts w:ascii="Times New Roman" w:hAnsi="Times New Roman" w:cs="Times New Roman"/>
          <w:szCs w:val="24"/>
          <w:lang w:val="en-US"/>
        </w:rPr>
        <w:t>299</w:t>
      </w:r>
      <w:r w:rsidRPr="003C5364">
        <w:rPr>
          <w:rFonts w:ascii="Times New Roman" w:hAnsi="Times New Roman" w:cs="Times New Roman"/>
          <w:szCs w:val="24"/>
          <w:lang w:val="en-US"/>
        </w:rPr>
        <w:t>) =</w:t>
      </w:r>
      <w:r>
        <w:rPr>
          <w:rFonts w:ascii="Times New Roman" w:hAnsi="Times New Roman" w:cs="Times New Roman"/>
          <w:szCs w:val="24"/>
          <w:lang w:val="en-US"/>
        </w:rPr>
        <w:t xml:space="preserve"> 32.04,</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p</w:t>
      </w:r>
      <w:r w:rsidRPr="003C5364">
        <w:rPr>
          <w:rFonts w:ascii="Times New Roman" w:hAnsi="Times New Roman" w:cs="Times New Roman"/>
          <w:szCs w:val="24"/>
          <w:lang w:val="en-US"/>
        </w:rPr>
        <w:t xml:space="preserve"> </w:t>
      </w:r>
      <w:r>
        <w:rPr>
          <w:rFonts w:ascii="Times New Roman" w:hAnsi="Times New Roman" w:cs="Times New Roman"/>
          <w:szCs w:val="24"/>
          <w:lang w:val="en-US"/>
        </w:rPr>
        <w:t>&lt; .001</w:t>
      </w:r>
      <w:r w:rsidRPr="003C5364">
        <w:rPr>
          <w:rFonts w:ascii="Times New Roman" w:hAnsi="Times New Roman" w:cs="Times New Roman"/>
          <w:szCs w:val="24"/>
          <w:lang w:val="en-US"/>
        </w:rPr>
        <w:t xml:space="preserve">, TLI = </w:t>
      </w:r>
      <w:r>
        <w:rPr>
          <w:rFonts w:ascii="Times New Roman" w:hAnsi="Times New Roman" w:cs="Times New Roman"/>
          <w:szCs w:val="24"/>
          <w:lang w:val="en-US"/>
        </w:rPr>
        <w:t>.958</w:t>
      </w:r>
      <w:r w:rsidRPr="003C5364">
        <w:rPr>
          <w:rFonts w:ascii="Times New Roman" w:hAnsi="Times New Roman" w:cs="Times New Roman"/>
          <w:szCs w:val="24"/>
          <w:lang w:val="en-US"/>
        </w:rPr>
        <w:t xml:space="preserve">, CFI = </w:t>
      </w:r>
      <w:r>
        <w:rPr>
          <w:rFonts w:ascii="Times New Roman" w:hAnsi="Times New Roman" w:cs="Times New Roman"/>
          <w:szCs w:val="24"/>
          <w:lang w:val="en-US"/>
        </w:rPr>
        <w:t>.975</w:t>
      </w:r>
      <w:r w:rsidRPr="003C5364">
        <w:rPr>
          <w:rFonts w:ascii="Times New Roman" w:hAnsi="Times New Roman" w:cs="Times New Roman"/>
          <w:szCs w:val="24"/>
          <w:lang w:val="en-US"/>
        </w:rPr>
        <w:t xml:space="preserve">, RMSEA = </w:t>
      </w:r>
      <w:r>
        <w:rPr>
          <w:rFonts w:ascii="Times New Roman" w:hAnsi="Times New Roman" w:cs="Times New Roman"/>
          <w:szCs w:val="24"/>
          <w:lang w:val="en-US"/>
        </w:rPr>
        <w:t>.092 [95% CI = .059 - .128]</w:t>
      </w:r>
      <w:r w:rsidRPr="003C5364">
        <w:rPr>
          <w:rFonts w:ascii="Times New Roman" w:hAnsi="Times New Roman" w:cs="Times New Roman"/>
          <w:szCs w:val="24"/>
          <w:lang w:val="en-US"/>
        </w:rPr>
        <w:t>, SRMR = 0.</w:t>
      </w:r>
      <w:r>
        <w:rPr>
          <w:rFonts w:ascii="Times New Roman" w:hAnsi="Times New Roman" w:cs="Times New Roman"/>
          <w:szCs w:val="24"/>
          <w:lang w:val="en-US"/>
        </w:rPr>
        <w:t>03</w:t>
      </w:r>
      <w:r w:rsidRPr="003C5364">
        <w:rPr>
          <w:rFonts w:ascii="Times New Roman" w:hAnsi="Times New Roman" w:cs="Times New Roman"/>
          <w:szCs w:val="24"/>
          <w:lang w:val="en-US"/>
        </w:rPr>
        <w:t>)</w:t>
      </w:r>
      <w:r>
        <w:rPr>
          <w:rFonts w:ascii="Times New Roman" w:hAnsi="Times New Roman" w:cs="Times New Roman"/>
          <w:szCs w:val="24"/>
          <w:lang w:val="en-US"/>
        </w:rPr>
        <w:t xml:space="preserve">. Panel B represents measurement model for PSP. The PSP model fit was adequate </w:t>
      </w:r>
      <w:r w:rsidRPr="003C5364">
        <w:rPr>
          <w:rFonts w:ascii="Times New Roman" w:hAnsi="Times New Roman" w:cs="Times New Roman"/>
          <w:szCs w:val="24"/>
          <w:lang w:val="en-US"/>
        </w:rPr>
        <w:t>(</w:t>
      </w:r>
      <w:r w:rsidRPr="001D2ED7">
        <w:rPr>
          <w:rFonts w:ascii="Symbol" w:hAnsi="Symbol" w:cs="Times New Roman"/>
          <w:i/>
          <w:iCs/>
          <w:szCs w:val="24"/>
          <w:lang w:val="en-US"/>
        </w:rPr>
        <w:t></w:t>
      </w:r>
      <w:r w:rsidRPr="003C5364" w:rsidDel="00AB301A">
        <w:rPr>
          <w:rFonts w:ascii="Times New Roman" w:hAnsi="Times New Roman" w:cs="Times New Roman"/>
          <w:i/>
          <w:iCs/>
          <w:szCs w:val="24"/>
          <w:lang w:val="en-US"/>
        </w:rPr>
        <w:t xml:space="preserve"> </w:t>
      </w:r>
      <w:r>
        <w:rPr>
          <w:rFonts w:ascii="Times New Roman" w:hAnsi="Times New Roman" w:cs="Times New Roman"/>
          <w:szCs w:val="24"/>
          <w:vertAlign w:val="superscript"/>
          <w:lang w:val="en-US"/>
        </w:rPr>
        <w:t>2</w:t>
      </w:r>
      <w:r w:rsidRPr="003C5364">
        <w:rPr>
          <w:rFonts w:ascii="Times New Roman" w:hAnsi="Times New Roman" w:cs="Times New Roman"/>
          <w:szCs w:val="24"/>
          <w:lang w:val="en-US"/>
        </w:rPr>
        <w:t>(</w:t>
      </w:r>
      <w:r>
        <w:rPr>
          <w:rFonts w:ascii="Times New Roman" w:hAnsi="Times New Roman" w:cs="Times New Roman"/>
          <w:szCs w:val="24"/>
          <w:lang w:val="en-US"/>
        </w:rPr>
        <w:t>8</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N</w:t>
      </w:r>
      <w:r w:rsidRPr="003C5364">
        <w:rPr>
          <w:rFonts w:ascii="Times New Roman" w:hAnsi="Times New Roman" w:cs="Times New Roman"/>
          <w:szCs w:val="24"/>
          <w:lang w:val="en-US"/>
        </w:rPr>
        <w:t xml:space="preserve"> = </w:t>
      </w:r>
      <w:r>
        <w:rPr>
          <w:rFonts w:ascii="Times New Roman" w:hAnsi="Times New Roman" w:cs="Times New Roman"/>
          <w:szCs w:val="24"/>
          <w:lang w:val="en-US"/>
        </w:rPr>
        <w:t>199</w:t>
      </w:r>
      <w:r w:rsidRPr="003C5364">
        <w:rPr>
          <w:rFonts w:ascii="Times New Roman" w:hAnsi="Times New Roman" w:cs="Times New Roman"/>
          <w:szCs w:val="24"/>
          <w:lang w:val="en-US"/>
        </w:rPr>
        <w:t xml:space="preserve">) = </w:t>
      </w:r>
      <w:r>
        <w:rPr>
          <w:rFonts w:ascii="Times New Roman" w:hAnsi="Times New Roman" w:cs="Times New Roman"/>
          <w:szCs w:val="24"/>
          <w:lang w:val="en-US"/>
        </w:rPr>
        <w:t>27.48,</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p</w:t>
      </w:r>
      <w:r w:rsidRPr="003C5364">
        <w:rPr>
          <w:rFonts w:ascii="Times New Roman" w:hAnsi="Times New Roman" w:cs="Times New Roman"/>
          <w:szCs w:val="24"/>
          <w:lang w:val="en-US"/>
        </w:rPr>
        <w:t xml:space="preserve"> </w:t>
      </w:r>
      <w:r>
        <w:rPr>
          <w:rFonts w:ascii="Times New Roman" w:hAnsi="Times New Roman" w:cs="Times New Roman"/>
          <w:szCs w:val="24"/>
          <w:lang w:val="en-US"/>
        </w:rPr>
        <w:t>&lt; .001</w:t>
      </w:r>
      <w:r w:rsidRPr="003C5364">
        <w:rPr>
          <w:rFonts w:ascii="Times New Roman" w:hAnsi="Times New Roman" w:cs="Times New Roman"/>
          <w:szCs w:val="24"/>
          <w:lang w:val="en-US"/>
        </w:rPr>
        <w:t xml:space="preserve">, TLI = </w:t>
      </w:r>
      <w:r>
        <w:rPr>
          <w:rFonts w:ascii="Times New Roman" w:hAnsi="Times New Roman" w:cs="Times New Roman"/>
          <w:szCs w:val="24"/>
          <w:lang w:val="en-US"/>
        </w:rPr>
        <w:t>.949</w:t>
      </w:r>
      <w:r w:rsidRPr="003C5364">
        <w:rPr>
          <w:rFonts w:ascii="Times New Roman" w:hAnsi="Times New Roman" w:cs="Times New Roman"/>
          <w:szCs w:val="24"/>
          <w:lang w:val="en-US"/>
        </w:rPr>
        <w:t xml:space="preserve">, CFI = </w:t>
      </w:r>
      <w:r>
        <w:rPr>
          <w:rFonts w:ascii="Times New Roman" w:hAnsi="Times New Roman" w:cs="Times New Roman"/>
          <w:szCs w:val="24"/>
          <w:lang w:val="en-US"/>
        </w:rPr>
        <w:t>.973</w:t>
      </w:r>
      <w:r w:rsidRPr="003C5364">
        <w:rPr>
          <w:rFonts w:ascii="Times New Roman" w:hAnsi="Times New Roman" w:cs="Times New Roman"/>
          <w:szCs w:val="24"/>
          <w:lang w:val="en-US"/>
        </w:rPr>
        <w:t xml:space="preserve">, RMSEA = </w:t>
      </w:r>
      <w:r>
        <w:rPr>
          <w:rFonts w:ascii="Times New Roman" w:hAnsi="Times New Roman" w:cs="Times New Roman"/>
          <w:szCs w:val="24"/>
          <w:lang w:val="en-US"/>
        </w:rPr>
        <w:t>0.110 [95% CI = .067 - .157]</w:t>
      </w:r>
      <w:r w:rsidRPr="003C5364">
        <w:rPr>
          <w:rFonts w:ascii="Times New Roman" w:hAnsi="Times New Roman" w:cs="Times New Roman"/>
          <w:szCs w:val="24"/>
          <w:lang w:val="en-US"/>
        </w:rPr>
        <w:t>, SRMR = 0.</w:t>
      </w:r>
      <w:r>
        <w:rPr>
          <w:rFonts w:ascii="Times New Roman" w:hAnsi="Times New Roman" w:cs="Times New Roman"/>
          <w:szCs w:val="24"/>
          <w:lang w:val="en-US"/>
        </w:rPr>
        <w:t>03</w:t>
      </w:r>
      <w:r w:rsidRPr="003C5364">
        <w:rPr>
          <w:rFonts w:ascii="Times New Roman" w:hAnsi="Times New Roman" w:cs="Times New Roman"/>
          <w:szCs w:val="24"/>
          <w:lang w:val="en-US"/>
        </w:rPr>
        <w:t>)</w:t>
      </w:r>
      <w:r>
        <w:rPr>
          <w:rFonts w:ascii="Times New Roman" w:hAnsi="Times New Roman" w:cs="Times New Roman"/>
          <w:szCs w:val="24"/>
          <w:lang w:val="en-US"/>
        </w:rPr>
        <w:t xml:space="preserve">. </w:t>
      </w:r>
      <w:r>
        <w:rPr>
          <w:rFonts w:ascii="Ebrima" w:hAnsi="Ebrima" w:cs="Ebrima"/>
          <w:szCs w:val="24"/>
          <w:lang w:val="en-US"/>
        </w:rPr>
        <w:t>*</w:t>
      </w:r>
      <w:r>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Pr>
          <w:rFonts w:ascii="Times New Roman" w:hAnsi="Times New Roman" w:cs="Times New Roman"/>
          <w:szCs w:val="24"/>
          <w:lang w:val="en-US"/>
        </w:rPr>
        <w:t xml:space="preserve"> &lt;</w:t>
      </w:r>
      <w:r w:rsidRPr="008D20A6">
        <w:rPr>
          <w:rFonts w:ascii="Times New Roman" w:hAnsi="Times New Roman" w:cs="Times New Roman"/>
          <w:szCs w:val="24"/>
          <w:lang w:val="en-US"/>
        </w:rPr>
        <w:t xml:space="preserve"> .05; </w:t>
      </w:r>
      <w:r>
        <w:rPr>
          <w:rFonts w:ascii="Ebrima" w:hAnsi="Ebrima" w:cs="Ebrima"/>
          <w:szCs w:val="24"/>
          <w:lang w:val="en-US"/>
        </w:rPr>
        <w:t>**</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.01;</w:t>
      </w:r>
      <w:r>
        <w:rPr>
          <w:rFonts w:ascii="Times New Roman" w:hAnsi="Times New Roman" w:cs="Times New Roman"/>
          <w:szCs w:val="24"/>
          <w:lang w:val="en-US"/>
        </w:rPr>
        <w:t xml:space="preserve"> ***</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.001</w:t>
      </w:r>
    </w:p>
    <w:p w14:paraId="12881313" w14:textId="77777777" w:rsidR="00245E26" w:rsidRDefault="00245E26" w:rsidP="00245E26">
      <w:pPr>
        <w:spacing w:line="480" w:lineRule="auto"/>
        <w:jc w:val="center"/>
        <w:rPr>
          <w:rFonts w:ascii="Times New Roman" w:hAnsi="Times New Roman" w:cs="Times New Roman"/>
          <w:szCs w:val="24"/>
          <w:u w:val="single"/>
        </w:rPr>
      </w:pPr>
      <w:r w:rsidRPr="00235E51">
        <w:rPr>
          <w:rFonts w:ascii="Times New Roman" w:hAnsi="Times New Roman" w:cs="Times New Roman"/>
          <w:noProof/>
          <w:szCs w:val="24"/>
        </w:rPr>
        <w:lastRenderedPageBreak/>
        <w:drawing>
          <wp:inline distT="0" distB="0" distL="0" distR="0" wp14:anchorId="5EA65A30" wp14:editId="2EDEDE8C">
            <wp:extent cx="3233946" cy="4883150"/>
            <wp:effectExtent l="19050" t="19050" r="24130" b="1270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9275" cy="4936495"/>
                    </a:xfrm>
                    <a:prstGeom prst="rect">
                      <a:avLst/>
                    </a:prstGeom>
                    <a:noFill/>
                    <a:ln>
                      <a:solidFill>
                        <a:schemeClr val="tx1"/>
                      </a:solidFill>
                    </a:ln>
                  </pic:spPr>
                </pic:pic>
              </a:graphicData>
            </a:graphic>
          </wp:inline>
        </w:drawing>
      </w:r>
    </w:p>
    <w:p w14:paraId="09507448" w14:textId="77777777" w:rsidR="00245E26" w:rsidRPr="00905A18" w:rsidRDefault="00245E26" w:rsidP="00245E26">
      <w:pPr>
        <w:spacing w:line="480" w:lineRule="auto"/>
        <w:rPr>
          <w:rFonts w:ascii="Times New Roman" w:hAnsi="Times New Roman" w:cs="Times New Roman"/>
          <w:b/>
          <w:bCs/>
          <w:szCs w:val="24"/>
        </w:rPr>
      </w:pPr>
      <w:r w:rsidRPr="00905A18">
        <w:rPr>
          <w:rFonts w:ascii="Times New Roman" w:hAnsi="Times New Roman" w:cs="Times New Roman"/>
          <w:b/>
          <w:bCs/>
          <w:szCs w:val="24"/>
        </w:rPr>
        <w:t>Figure S3. Emotion Dysregulation Measurement Models in HCWs and PSP</w:t>
      </w:r>
      <w:r>
        <w:rPr>
          <w:rFonts w:ascii="Times New Roman" w:hAnsi="Times New Roman" w:cs="Times New Roman"/>
          <w:b/>
          <w:bCs/>
          <w:szCs w:val="24"/>
        </w:rPr>
        <w:t>.</w:t>
      </w:r>
    </w:p>
    <w:p w14:paraId="6E89A05B" w14:textId="77777777" w:rsidR="00245E26" w:rsidRDefault="00245E26" w:rsidP="00245E26">
      <w:pPr>
        <w:spacing w:line="480" w:lineRule="auto"/>
        <w:rPr>
          <w:rFonts w:ascii="Times New Roman" w:hAnsi="Times New Roman" w:cs="Times New Roman"/>
          <w:szCs w:val="24"/>
          <w:lang w:val="en-US"/>
        </w:rPr>
      </w:pPr>
      <w:r>
        <w:rPr>
          <w:rFonts w:ascii="Times New Roman" w:hAnsi="Times New Roman" w:cs="Times New Roman"/>
          <w:szCs w:val="24"/>
          <w:lang w:val="en-US"/>
        </w:rPr>
        <w:t xml:space="preserve">All values are standardized. Standard error for residuals and covariances in parentheses. NON = Non-Acceptance of Emotional Responses, GOA = Difficulty Engaging in Goal-Directed Behaviour, IMP = Impulse Control Difficulties, STR = Lack of Access to Emotion Regulation Strategies, CLA = Lack of Emotional Clarity. The HCWs model fit was excellent </w:t>
      </w:r>
      <w:r w:rsidRPr="003C5364">
        <w:rPr>
          <w:rFonts w:ascii="Times New Roman" w:hAnsi="Times New Roman" w:cs="Times New Roman"/>
          <w:szCs w:val="24"/>
          <w:lang w:val="en-US"/>
        </w:rPr>
        <w:t>(</w:t>
      </w:r>
      <w:r w:rsidRPr="001D2ED7">
        <w:rPr>
          <w:rFonts w:ascii="Symbol" w:hAnsi="Symbol" w:cs="Times New Roman"/>
          <w:i/>
          <w:iCs/>
          <w:szCs w:val="24"/>
          <w:lang w:val="en-US"/>
        </w:rPr>
        <w:t></w:t>
      </w:r>
      <w:r w:rsidRPr="003C5364" w:rsidDel="00AB301A">
        <w:rPr>
          <w:rFonts w:ascii="Times New Roman" w:hAnsi="Times New Roman" w:cs="Times New Roman"/>
          <w:i/>
          <w:iCs/>
          <w:szCs w:val="24"/>
          <w:lang w:val="en-US"/>
        </w:rPr>
        <w:t xml:space="preserve"> </w:t>
      </w:r>
      <w:r>
        <w:rPr>
          <w:rFonts w:ascii="Times New Roman" w:hAnsi="Times New Roman" w:cs="Times New Roman"/>
          <w:szCs w:val="24"/>
          <w:vertAlign w:val="superscript"/>
          <w:lang w:val="en-US"/>
        </w:rPr>
        <w:t>2</w:t>
      </w:r>
      <w:r w:rsidRPr="003C5364">
        <w:rPr>
          <w:rFonts w:ascii="Times New Roman" w:hAnsi="Times New Roman" w:cs="Times New Roman"/>
          <w:szCs w:val="24"/>
          <w:lang w:val="en-US"/>
        </w:rPr>
        <w:t>(</w:t>
      </w:r>
      <w:r>
        <w:rPr>
          <w:rFonts w:ascii="Times New Roman" w:hAnsi="Times New Roman" w:cs="Times New Roman"/>
          <w:szCs w:val="24"/>
          <w:lang w:val="en-US"/>
        </w:rPr>
        <w:t>8</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N</w:t>
      </w:r>
      <w:r w:rsidRPr="003C5364">
        <w:rPr>
          <w:rFonts w:ascii="Times New Roman" w:hAnsi="Times New Roman" w:cs="Times New Roman"/>
          <w:szCs w:val="24"/>
          <w:lang w:val="en-US"/>
        </w:rPr>
        <w:t xml:space="preserve"> = </w:t>
      </w:r>
      <w:r>
        <w:rPr>
          <w:rFonts w:ascii="Times New Roman" w:hAnsi="Times New Roman" w:cs="Times New Roman"/>
          <w:szCs w:val="24"/>
          <w:lang w:val="en-US"/>
        </w:rPr>
        <w:t>299</w:t>
      </w:r>
      <w:r w:rsidRPr="003C5364">
        <w:rPr>
          <w:rFonts w:ascii="Times New Roman" w:hAnsi="Times New Roman" w:cs="Times New Roman"/>
          <w:szCs w:val="24"/>
          <w:lang w:val="en-US"/>
        </w:rPr>
        <w:t>) =</w:t>
      </w:r>
      <w:r>
        <w:rPr>
          <w:rFonts w:ascii="Times New Roman" w:hAnsi="Times New Roman" w:cs="Times New Roman"/>
          <w:szCs w:val="24"/>
          <w:lang w:val="en-US"/>
        </w:rPr>
        <w:t xml:space="preserve"> 27.90,</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p</w:t>
      </w:r>
      <w:r w:rsidRPr="003C5364">
        <w:rPr>
          <w:rFonts w:ascii="Times New Roman" w:hAnsi="Times New Roman" w:cs="Times New Roman"/>
          <w:szCs w:val="24"/>
          <w:lang w:val="en-US"/>
        </w:rPr>
        <w:t xml:space="preserve"> </w:t>
      </w:r>
      <w:r>
        <w:rPr>
          <w:rFonts w:ascii="Times New Roman" w:hAnsi="Times New Roman" w:cs="Times New Roman"/>
          <w:szCs w:val="24"/>
          <w:lang w:val="en-US"/>
        </w:rPr>
        <w:t>&lt; .001</w:t>
      </w:r>
      <w:r w:rsidRPr="003C5364">
        <w:rPr>
          <w:rFonts w:ascii="Times New Roman" w:hAnsi="Times New Roman" w:cs="Times New Roman"/>
          <w:szCs w:val="24"/>
          <w:lang w:val="en-US"/>
        </w:rPr>
        <w:t xml:space="preserve">, TLI = </w:t>
      </w:r>
      <w:r>
        <w:rPr>
          <w:rFonts w:ascii="Times New Roman" w:hAnsi="Times New Roman" w:cs="Times New Roman"/>
          <w:szCs w:val="24"/>
          <w:lang w:val="en-US"/>
        </w:rPr>
        <w:t>.952</w:t>
      </w:r>
      <w:r w:rsidRPr="003C5364">
        <w:rPr>
          <w:rFonts w:ascii="Times New Roman" w:hAnsi="Times New Roman" w:cs="Times New Roman"/>
          <w:szCs w:val="24"/>
          <w:lang w:val="en-US"/>
        </w:rPr>
        <w:t xml:space="preserve">, CFI = </w:t>
      </w:r>
      <w:r>
        <w:rPr>
          <w:rFonts w:ascii="Times New Roman" w:hAnsi="Times New Roman" w:cs="Times New Roman"/>
          <w:szCs w:val="24"/>
          <w:lang w:val="en-US"/>
        </w:rPr>
        <w:t>.974</w:t>
      </w:r>
      <w:r w:rsidRPr="003C5364">
        <w:rPr>
          <w:rFonts w:ascii="Times New Roman" w:hAnsi="Times New Roman" w:cs="Times New Roman"/>
          <w:szCs w:val="24"/>
          <w:lang w:val="en-US"/>
        </w:rPr>
        <w:t xml:space="preserve">, RMSEA = </w:t>
      </w:r>
      <w:r>
        <w:rPr>
          <w:rFonts w:ascii="Times New Roman" w:hAnsi="Times New Roman" w:cs="Times New Roman"/>
          <w:szCs w:val="24"/>
          <w:lang w:val="en-US"/>
        </w:rPr>
        <w:t>.091 [95% CI = .056 - .129]</w:t>
      </w:r>
      <w:r w:rsidRPr="003C5364">
        <w:rPr>
          <w:rFonts w:ascii="Times New Roman" w:hAnsi="Times New Roman" w:cs="Times New Roman"/>
          <w:szCs w:val="24"/>
          <w:lang w:val="en-US"/>
        </w:rPr>
        <w:t>, SRMR = 0.</w:t>
      </w:r>
      <w:r>
        <w:rPr>
          <w:rFonts w:ascii="Times New Roman" w:hAnsi="Times New Roman" w:cs="Times New Roman"/>
          <w:szCs w:val="24"/>
          <w:lang w:val="en-US"/>
        </w:rPr>
        <w:t>04</w:t>
      </w:r>
      <w:r w:rsidRPr="003C5364">
        <w:rPr>
          <w:rFonts w:ascii="Times New Roman" w:hAnsi="Times New Roman" w:cs="Times New Roman"/>
          <w:szCs w:val="24"/>
          <w:lang w:val="en-US"/>
        </w:rPr>
        <w:t>)</w:t>
      </w:r>
      <w:r>
        <w:rPr>
          <w:rFonts w:ascii="Times New Roman" w:hAnsi="Times New Roman" w:cs="Times New Roman"/>
          <w:szCs w:val="24"/>
          <w:lang w:val="en-US"/>
        </w:rPr>
        <w:t xml:space="preserve">. Panel B represents measurement model for PSP. The PSP model fit was excellent </w:t>
      </w:r>
      <w:r w:rsidRPr="003C5364">
        <w:rPr>
          <w:rFonts w:ascii="Times New Roman" w:hAnsi="Times New Roman" w:cs="Times New Roman"/>
          <w:szCs w:val="24"/>
          <w:lang w:val="en-US"/>
        </w:rPr>
        <w:t>(</w:t>
      </w:r>
      <w:r w:rsidRPr="001D2ED7">
        <w:rPr>
          <w:rFonts w:ascii="Symbol" w:hAnsi="Symbol" w:cs="Times New Roman"/>
          <w:i/>
          <w:iCs/>
          <w:szCs w:val="24"/>
          <w:lang w:val="en-US"/>
        </w:rPr>
        <w:t></w:t>
      </w:r>
      <w:r w:rsidRPr="003C5364" w:rsidDel="00AB301A">
        <w:rPr>
          <w:rFonts w:ascii="Times New Roman" w:hAnsi="Times New Roman" w:cs="Times New Roman"/>
          <w:i/>
          <w:iCs/>
          <w:szCs w:val="24"/>
          <w:lang w:val="en-US"/>
        </w:rPr>
        <w:t xml:space="preserve"> </w:t>
      </w:r>
      <w:r>
        <w:rPr>
          <w:rFonts w:ascii="Times New Roman" w:hAnsi="Times New Roman" w:cs="Times New Roman"/>
          <w:szCs w:val="24"/>
          <w:vertAlign w:val="superscript"/>
          <w:lang w:val="en-US"/>
        </w:rPr>
        <w:t>2</w:t>
      </w:r>
      <w:r w:rsidRPr="003C5364">
        <w:rPr>
          <w:rFonts w:ascii="Times New Roman" w:hAnsi="Times New Roman" w:cs="Times New Roman"/>
          <w:szCs w:val="24"/>
          <w:lang w:val="en-US"/>
        </w:rPr>
        <w:t>(</w:t>
      </w:r>
      <w:r>
        <w:rPr>
          <w:rFonts w:ascii="Times New Roman" w:hAnsi="Times New Roman" w:cs="Times New Roman"/>
          <w:szCs w:val="24"/>
          <w:lang w:val="en-US"/>
        </w:rPr>
        <w:t>5</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N</w:t>
      </w:r>
      <w:r w:rsidRPr="003C5364">
        <w:rPr>
          <w:rFonts w:ascii="Times New Roman" w:hAnsi="Times New Roman" w:cs="Times New Roman"/>
          <w:szCs w:val="24"/>
          <w:lang w:val="en-US"/>
        </w:rPr>
        <w:t xml:space="preserve"> = </w:t>
      </w:r>
      <w:r>
        <w:rPr>
          <w:rFonts w:ascii="Times New Roman" w:hAnsi="Times New Roman" w:cs="Times New Roman"/>
          <w:szCs w:val="24"/>
          <w:lang w:val="en-US"/>
        </w:rPr>
        <w:t>199</w:t>
      </w:r>
      <w:r w:rsidRPr="003C5364">
        <w:rPr>
          <w:rFonts w:ascii="Times New Roman" w:hAnsi="Times New Roman" w:cs="Times New Roman"/>
          <w:szCs w:val="24"/>
          <w:lang w:val="en-US"/>
        </w:rPr>
        <w:t xml:space="preserve">) = </w:t>
      </w:r>
      <w:r>
        <w:rPr>
          <w:rFonts w:ascii="Times New Roman" w:hAnsi="Times New Roman" w:cs="Times New Roman"/>
          <w:szCs w:val="24"/>
          <w:lang w:val="en-US"/>
        </w:rPr>
        <w:t>12.24,</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p</w:t>
      </w:r>
      <w:r w:rsidRPr="003C5364">
        <w:rPr>
          <w:rFonts w:ascii="Times New Roman" w:hAnsi="Times New Roman" w:cs="Times New Roman"/>
          <w:szCs w:val="24"/>
          <w:lang w:val="en-US"/>
        </w:rPr>
        <w:t xml:space="preserve"> </w:t>
      </w:r>
      <w:r>
        <w:rPr>
          <w:rFonts w:ascii="Times New Roman" w:hAnsi="Times New Roman" w:cs="Times New Roman"/>
          <w:szCs w:val="24"/>
          <w:lang w:val="en-US"/>
        </w:rPr>
        <w:t>&lt; .05</w:t>
      </w:r>
      <w:r w:rsidRPr="003C5364">
        <w:rPr>
          <w:rFonts w:ascii="Times New Roman" w:hAnsi="Times New Roman" w:cs="Times New Roman"/>
          <w:szCs w:val="24"/>
          <w:lang w:val="en-US"/>
        </w:rPr>
        <w:t xml:space="preserve">, TLI = </w:t>
      </w:r>
      <w:r>
        <w:rPr>
          <w:rFonts w:ascii="Times New Roman" w:hAnsi="Times New Roman" w:cs="Times New Roman"/>
          <w:szCs w:val="24"/>
          <w:lang w:val="en-US"/>
        </w:rPr>
        <w:t>.963</w:t>
      </w:r>
      <w:r w:rsidRPr="003C5364">
        <w:rPr>
          <w:rFonts w:ascii="Times New Roman" w:hAnsi="Times New Roman" w:cs="Times New Roman"/>
          <w:szCs w:val="24"/>
          <w:lang w:val="en-US"/>
        </w:rPr>
        <w:t xml:space="preserve">, CFI = </w:t>
      </w:r>
      <w:r>
        <w:rPr>
          <w:rFonts w:ascii="Times New Roman" w:hAnsi="Times New Roman" w:cs="Times New Roman"/>
          <w:szCs w:val="24"/>
          <w:lang w:val="en-US"/>
        </w:rPr>
        <w:t>.982</w:t>
      </w:r>
      <w:r w:rsidRPr="003C5364">
        <w:rPr>
          <w:rFonts w:ascii="Times New Roman" w:hAnsi="Times New Roman" w:cs="Times New Roman"/>
          <w:szCs w:val="24"/>
          <w:lang w:val="en-US"/>
        </w:rPr>
        <w:t xml:space="preserve">, RMSEA = </w:t>
      </w:r>
      <w:r>
        <w:rPr>
          <w:rFonts w:ascii="Times New Roman" w:hAnsi="Times New Roman" w:cs="Times New Roman"/>
          <w:szCs w:val="24"/>
          <w:lang w:val="en-US"/>
        </w:rPr>
        <w:t>0.085 [95% CI = .023 - .147]</w:t>
      </w:r>
      <w:r w:rsidRPr="003C5364">
        <w:rPr>
          <w:rFonts w:ascii="Times New Roman" w:hAnsi="Times New Roman" w:cs="Times New Roman"/>
          <w:szCs w:val="24"/>
          <w:lang w:val="en-US"/>
        </w:rPr>
        <w:t>, SRMR = 0.</w:t>
      </w:r>
      <w:r>
        <w:rPr>
          <w:rFonts w:ascii="Times New Roman" w:hAnsi="Times New Roman" w:cs="Times New Roman"/>
          <w:szCs w:val="24"/>
          <w:lang w:val="en-US"/>
        </w:rPr>
        <w:t>03</w:t>
      </w:r>
      <w:r w:rsidRPr="003C5364">
        <w:rPr>
          <w:rFonts w:ascii="Times New Roman" w:hAnsi="Times New Roman" w:cs="Times New Roman"/>
          <w:szCs w:val="24"/>
          <w:lang w:val="en-US"/>
        </w:rPr>
        <w:t>)</w:t>
      </w:r>
      <w:r>
        <w:rPr>
          <w:rFonts w:ascii="Times New Roman" w:hAnsi="Times New Roman" w:cs="Times New Roman"/>
          <w:szCs w:val="24"/>
          <w:lang w:val="en-US"/>
        </w:rPr>
        <w:t xml:space="preserve">. </w:t>
      </w:r>
      <w:r>
        <w:rPr>
          <w:rFonts w:ascii="Ebrima" w:hAnsi="Ebrima" w:cs="Ebrima"/>
          <w:szCs w:val="24"/>
          <w:lang w:val="en-US"/>
        </w:rPr>
        <w:t>*</w:t>
      </w:r>
      <w:r>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Pr>
          <w:rFonts w:ascii="Times New Roman" w:hAnsi="Times New Roman" w:cs="Times New Roman"/>
          <w:szCs w:val="24"/>
          <w:lang w:val="en-US"/>
        </w:rPr>
        <w:t xml:space="preserve"> &lt;</w:t>
      </w:r>
      <w:r w:rsidRPr="008D20A6">
        <w:rPr>
          <w:rFonts w:ascii="Times New Roman" w:hAnsi="Times New Roman" w:cs="Times New Roman"/>
          <w:szCs w:val="24"/>
          <w:lang w:val="en-US"/>
        </w:rPr>
        <w:t xml:space="preserve"> .05; </w:t>
      </w:r>
      <w:r>
        <w:rPr>
          <w:rFonts w:ascii="Ebrima" w:hAnsi="Ebrima" w:cs="Ebrima"/>
          <w:szCs w:val="24"/>
          <w:lang w:val="en-US"/>
        </w:rPr>
        <w:t>**</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.01;</w:t>
      </w:r>
      <w:r>
        <w:rPr>
          <w:rFonts w:ascii="Times New Roman" w:hAnsi="Times New Roman" w:cs="Times New Roman"/>
          <w:szCs w:val="24"/>
          <w:lang w:val="en-US"/>
        </w:rPr>
        <w:t xml:space="preserve"> ***</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.001</w:t>
      </w:r>
    </w:p>
    <w:p w14:paraId="30D9B7B9" w14:textId="77777777" w:rsidR="00245E26" w:rsidRPr="00905A18" w:rsidRDefault="00245E26" w:rsidP="00245E26">
      <w:pPr>
        <w:spacing w:line="480" w:lineRule="auto"/>
        <w:rPr>
          <w:rFonts w:ascii="Times New Roman" w:hAnsi="Times New Roman" w:cs="Times New Roman"/>
          <w:szCs w:val="24"/>
          <w:u w:val="single"/>
        </w:rPr>
      </w:pPr>
      <w:r w:rsidRPr="00E050A6">
        <w:rPr>
          <w:rFonts w:ascii="Times New Roman" w:hAnsi="Times New Roman" w:cs="Times New Roman"/>
          <w:szCs w:val="24"/>
          <w:u w:val="single"/>
        </w:rPr>
        <w:lastRenderedPageBreak/>
        <w:t>Initial HCWs PTSD and Substance Use Model</w:t>
      </w:r>
    </w:p>
    <w:p w14:paraId="2B6A0701" w14:textId="77777777" w:rsidR="00245E26" w:rsidRDefault="00245E26" w:rsidP="00245E26">
      <w:pPr>
        <w:spacing w:line="480" w:lineRule="auto"/>
        <w:jc w:val="center"/>
        <w:rPr>
          <w:rFonts w:ascii="Times New Roman" w:hAnsi="Times New Roman" w:cs="Times New Roman"/>
          <w:szCs w:val="24"/>
        </w:rPr>
      </w:pPr>
      <w:r w:rsidRPr="00E050A6">
        <w:rPr>
          <w:rFonts w:ascii="Times New Roman" w:hAnsi="Times New Roman" w:cs="Times New Roman"/>
          <w:noProof/>
          <w:szCs w:val="24"/>
        </w:rPr>
        <w:drawing>
          <wp:inline distT="0" distB="0" distL="0" distR="0" wp14:anchorId="370C650C" wp14:editId="718D3C12">
            <wp:extent cx="5669280" cy="2133600"/>
            <wp:effectExtent l="19050" t="19050" r="26670" b="190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9280" cy="2133600"/>
                    </a:xfrm>
                    <a:prstGeom prst="rect">
                      <a:avLst/>
                    </a:prstGeom>
                    <a:noFill/>
                    <a:ln>
                      <a:solidFill>
                        <a:schemeClr val="tx1"/>
                      </a:solidFill>
                    </a:ln>
                  </pic:spPr>
                </pic:pic>
              </a:graphicData>
            </a:graphic>
          </wp:inline>
        </w:drawing>
      </w:r>
    </w:p>
    <w:p w14:paraId="1D9B8031" w14:textId="77777777" w:rsidR="00245E26" w:rsidRDefault="00245E26" w:rsidP="00245E26">
      <w:pPr>
        <w:spacing w:line="480" w:lineRule="auto"/>
        <w:rPr>
          <w:rFonts w:ascii="Times New Roman" w:hAnsi="Times New Roman" w:cs="Times New Roman"/>
          <w:szCs w:val="24"/>
          <w:lang w:val="en-US"/>
        </w:rPr>
      </w:pPr>
      <w:r w:rsidRPr="00192BBA">
        <w:rPr>
          <w:rFonts w:ascii="Times New Roman" w:hAnsi="Times New Roman" w:cs="Times New Roman"/>
          <w:b/>
          <w:bCs/>
          <w:szCs w:val="24"/>
        </w:rPr>
        <w:t>Figure S</w:t>
      </w:r>
      <w:r>
        <w:rPr>
          <w:rFonts w:ascii="Times New Roman" w:hAnsi="Times New Roman" w:cs="Times New Roman"/>
          <w:b/>
          <w:bCs/>
          <w:szCs w:val="24"/>
        </w:rPr>
        <w:t>4</w:t>
      </w:r>
      <w:r w:rsidRPr="00192BBA">
        <w:rPr>
          <w:rFonts w:ascii="Times New Roman" w:hAnsi="Times New Roman" w:cs="Times New Roman"/>
          <w:b/>
          <w:bCs/>
          <w:szCs w:val="24"/>
        </w:rPr>
        <w:t>. Associations between PTSD and Alcohol and Drug Related Problems among HCWs.</w:t>
      </w:r>
      <w:r w:rsidRPr="00192BBA">
        <w:rPr>
          <w:rFonts w:ascii="Times New Roman" w:hAnsi="Times New Roman" w:cs="Times New Roman"/>
          <w:szCs w:val="24"/>
          <w:lang w:val="en-US"/>
        </w:rPr>
        <w:t xml:space="preserve"> </w:t>
      </w:r>
      <w:r>
        <w:rPr>
          <w:rFonts w:ascii="Times New Roman" w:hAnsi="Times New Roman" w:cs="Times New Roman"/>
          <w:szCs w:val="24"/>
          <w:lang w:val="en-US"/>
        </w:rPr>
        <w:t>All values are standardized. Standard error for residuals and covariances in parentheses. PTSD = PTSD latent factor, INT = Intrusions, AVO = Avoidance, NACM = Negative Alterations in Cognition and Mood, REA = Reactivity. Age, sex, education, childhood adversity, depressive symptoms, anxiety symptoms, and stress symptoms were controlled for. Model fit was excellent</w:t>
      </w:r>
      <w:r>
        <w:rPr>
          <w:rFonts w:ascii="Times New Roman" w:hAnsi="Times New Roman" w:cs="Times New Roman"/>
          <w:bCs/>
          <w:szCs w:val="24"/>
        </w:rPr>
        <w:t xml:space="preserve"> </w:t>
      </w:r>
      <w:r w:rsidRPr="003C5364">
        <w:rPr>
          <w:rFonts w:ascii="Times New Roman" w:hAnsi="Times New Roman" w:cs="Times New Roman"/>
          <w:szCs w:val="24"/>
          <w:lang w:val="en-US"/>
        </w:rPr>
        <w:t>(</w:t>
      </w:r>
      <w:r w:rsidRPr="001D2ED7">
        <w:rPr>
          <w:rFonts w:ascii="Symbol" w:hAnsi="Symbol" w:cs="Times New Roman"/>
          <w:i/>
          <w:iCs/>
          <w:szCs w:val="24"/>
          <w:lang w:val="en-US"/>
        </w:rPr>
        <w:t></w:t>
      </w:r>
      <w:r w:rsidRPr="003C5364" w:rsidDel="00AB301A">
        <w:rPr>
          <w:rFonts w:ascii="Times New Roman" w:hAnsi="Times New Roman" w:cs="Times New Roman"/>
          <w:i/>
          <w:iCs/>
          <w:szCs w:val="24"/>
          <w:lang w:val="en-US"/>
        </w:rPr>
        <w:t xml:space="preserve"> </w:t>
      </w:r>
      <w:r>
        <w:rPr>
          <w:rFonts w:ascii="Times New Roman" w:hAnsi="Times New Roman" w:cs="Times New Roman"/>
          <w:szCs w:val="24"/>
          <w:vertAlign w:val="superscript"/>
          <w:lang w:val="en-US"/>
        </w:rPr>
        <w:t>2</w:t>
      </w:r>
      <w:r w:rsidRPr="003C5364">
        <w:rPr>
          <w:rFonts w:ascii="Times New Roman" w:hAnsi="Times New Roman" w:cs="Times New Roman"/>
          <w:szCs w:val="24"/>
          <w:lang w:val="en-US"/>
        </w:rPr>
        <w:t>(</w:t>
      </w:r>
      <w:r>
        <w:rPr>
          <w:rFonts w:ascii="Times New Roman" w:hAnsi="Times New Roman" w:cs="Times New Roman"/>
          <w:szCs w:val="24"/>
          <w:lang w:val="en-US"/>
        </w:rPr>
        <w:t>33</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N</w:t>
      </w:r>
      <w:r w:rsidRPr="003C5364">
        <w:rPr>
          <w:rFonts w:ascii="Times New Roman" w:hAnsi="Times New Roman" w:cs="Times New Roman"/>
          <w:szCs w:val="24"/>
          <w:lang w:val="en-US"/>
        </w:rPr>
        <w:t xml:space="preserve"> = </w:t>
      </w:r>
      <w:r>
        <w:rPr>
          <w:rFonts w:ascii="Times New Roman" w:hAnsi="Times New Roman" w:cs="Times New Roman"/>
          <w:szCs w:val="24"/>
          <w:lang w:val="en-US"/>
        </w:rPr>
        <w:t>299</w:t>
      </w:r>
      <w:r w:rsidRPr="003C5364">
        <w:rPr>
          <w:rFonts w:ascii="Times New Roman" w:hAnsi="Times New Roman" w:cs="Times New Roman"/>
          <w:szCs w:val="24"/>
          <w:lang w:val="en-US"/>
        </w:rPr>
        <w:t xml:space="preserve">) = </w:t>
      </w:r>
      <w:r>
        <w:rPr>
          <w:rFonts w:ascii="Times New Roman" w:hAnsi="Times New Roman" w:cs="Times New Roman"/>
          <w:szCs w:val="24"/>
          <w:lang w:val="en-US"/>
        </w:rPr>
        <w:t>64.43,</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p</w:t>
      </w:r>
      <w:r w:rsidRPr="003C5364">
        <w:rPr>
          <w:rFonts w:ascii="Times New Roman" w:hAnsi="Times New Roman" w:cs="Times New Roman"/>
          <w:szCs w:val="24"/>
          <w:lang w:val="en-US"/>
        </w:rPr>
        <w:t xml:space="preserve"> </w:t>
      </w:r>
      <w:r>
        <w:rPr>
          <w:rFonts w:ascii="Times New Roman" w:hAnsi="Times New Roman" w:cs="Times New Roman"/>
          <w:szCs w:val="24"/>
          <w:lang w:val="en-US"/>
        </w:rPr>
        <w:t>&lt; .0001</w:t>
      </w:r>
      <w:r w:rsidRPr="003C5364">
        <w:rPr>
          <w:rFonts w:ascii="Times New Roman" w:hAnsi="Times New Roman" w:cs="Times New Roman"/>
          <w:szCs w:val="24"/>
          <w:lang w:val="en-US"/>
        </w:rPr>
        <w:t>, TLI = .</w:t>
      </w:r>
      <w:r>
        <w:rPr>
          <w:rFonts w:ascii="Times New Roman" w:hAnsi="Times New Roman" w:cs="Times New Roman"/>
          <w:szCs w:val="24"/>
          <w:lang w:val="en-US"/>
        </w:rPr>
        <w:t>962</w:t>
      </w:r>
      <w:r w:rsidRPr="003C5364">
        <w:rPr>
          <w:rFonts w:ascii="Times New Roman" w:hAnsi="Times New Roman" w:cs="Times New Roman"/>
          <w:szCs w:val="24"/>
          <w:lang w:val="en-US"/>
        </w:rPr>
        <w:t>, CFI = .</w:t>
      </w:r>
      <w:r>
        <w:rPr>
          <w:rFonts w:ascii="Times New Roman" w:hAnsi="Times New Roman" w:cs="Times New Roman"/>
          <w:szCs w:val="24"/>
          <w:lang w:val="en-US"/>
        </w:rPr>
        <w:t>976</w:t>
      </w:r>
      <w:r w:rsidRPr="003C5364">
        <w:rPr>
          <w:rFonts w:ascii="Times New Roman" w:hAnsi="Times New Roman" w:cs="Times New Roman"/>
          <w:szCs w:val="24"/>
          <w:lang w:val="en-US"/>
        </w:rPr>
        <w:t xml:space="preserve">, RMSEA = </w:t>
      </w:r>
      <w:r>
        <w:rPr>
          <w:rFonts w:ascii="Times New Roman" w:hAnsi="Times New Roman" w:cs="Times New Roman"/>
          <w:szCs w:val="24"/>
          <w:lang w:val="en-US"/>
        </w:rPr>
        <w:t>0.056 [95% CI = .035 - .077]</w:t>
      </w:r>
      <w:r w:rsidRPr="003C5364">
        <w:rPr>
          <w:rFonts w:ascii="Times New Roman" w:hAnsi="Times New Roman" w:cs="Times New Roman"/>
          <w:szCs w:val="24"/>
          <w:lang w:val="en-US"/>
        </w:rPr>
        <w:t>, SRMR = 0.</w:t>
      </w:r>
      <w:r>
        <w:rPr>
          <w:rFonts w:ascii="Times New Roman" w:hAnsi="Times New Roman" w:cs="Times New Roman"/>
          <w:szCs w:val="24"/>
          <w:lang w:val="en-US"/>
        </w:rPr>
        <w:t>04</w:t>
      </w:r>
      <w:r w:rsidRPr="003C5364">
        <w:rPr>
          <w:rFonts w:ascii="Times New Roman" w:hAnsi="Times New Roman" w:cs="Times New Roman"/>
          <w:szCs w:val="24"/>
          <w:lang w:val="en-US"/>
        </w:rPr>
        <w:t>)</w:t>
      </w:r>
      <w:r>
        <w:rPr>
          <w:rFonts w:ascii="Times New Roman" w:hAnsi="Times New Roman" w:cs="Times New Roman"/>
          <w:szCs w:val="24"/>
          <w:lang w:val="en-US"/>
        </w:rPr>
        <w:t xml:space="preserve">. </w:t>
      </w:r>
      <w:r>
        <w:rPr>
          <w:rFonts w:ascii="Ebrima" w:hAnsi="Ebrima" w:cs="Ebrima"/>
          <w:szCs w:val="24"/>
          <w:lang w:val="en-US"/>
        </w:rPr>
        <w:t>*</w:t>
      </w:r>
      <w:r>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Pr>
          <w:rFonts w:ascii="Times New Roman" w:hAnsi="Times New Roman" w:cs="Times New Roman"/>
          <w:szCs w:val="24"/>
          <w:lang w:val="en-US"/>
        </w:rPr>
        <w:t xml:space="preserve"> &lt;</w:t>
      </w:r>
      <w:r w:rsidRPr="008D20A6">
        <w:rPr>
          <w:rFonts w:ascii="Times New Roman" w:hAnsi="Times New Roman" w:cs="Times New Roman"/>
          <w:szCs w:val="24"/>
          <w:lang w:val="en-US"/>
        </w:rPr>
        <w:t xml:space="preserve"> .05; </w:t>
      </w:r>
      <w:r>
        <w:rPr>
          <w:rFonts w:ascii="Ebrima" w:hAnsi="Ebrima" w:cs="Ebrima"/>
          <w:szCs w:val="24"/>
          <w:lang w:val="en-US"/>
        </w:rPr>
        <w:t>**</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.01;</w:t>
      </w:r>
      <w:r>
        <w:rPr>
          <w:rFonts w:ascii="Times New Roman" w:hAnsi="Times New Roman" w:cs="Times New Roman"/>
          <w:szCs w:val="24"/>
          <w:lang w:val="en-US"/>
        </w:rPr>
        <w:t xml:space="preserve"> ***</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.001</w:t>
      </w:r>
    </w:p>
    <w:p w14:paraId="71918E92" w14:textId="77777777" w:rsidR="00245E26" w:rsidRDefault="00245E26" w:rsidP="00245E26">
      <w:pPr>
        <w:spacing w:line="480" w:lineRule="auto"/>
        <w:rPr>
          <w:rFonts w:ascii="Times New Roman" w:hAnsi="Times New Roman" w:cs="Times New Roman"/>
          <w:szCs w:val="24"/>
          <w:lang w:val="en-US"/>
        </w:rPr>
      </w:pPr>
    </w:p>
    <w:p w14:paraId="78176EC5" w14:textId="77777777" w:rsidR="00245E26" w:rsidRDefault="00245E26" w:rsidP="00245E26">
      <w:pPr>
        <w:spacing w:line="480" w:lineRule="auto"/>
        <w:rPr>
          <w:rFonts w:ascii="Times New Roman" w:hAnsi="Times New Roman" w:cs="Times New Roman"/>
          <w:szCs w:val="24"/>
          <w:lang w:val="en-US"/>
        </w:rPr>
      </w:pPr>
    </w:p>
    <w:p w14:paraId="360185F6" w14:textId="77777777" w:rsidR="00245E26" w:rsidRDefault="00245E26" w:rsidP="00245E26">
      <w:pPr>
        <w:spacing w:line="480" w:lineRule="auto"/>
        <w:rPr>
          <w:rFonts w:ascii="Times New Roman" w:hAnsi="Times New Roman" w:cs="Times New Roman"/>
          <w:szCs w:val="24"/>
          <w:lang w:val="en-US"/>
        </w:rPr>
      </w:pPr>
    </w:p>
    <w:p w14:paraId="737CF4B9" w14:textId="77777777" w:rsidR="00245E26" w:rsidRDefault="00245E26" w:rsidP="00245E26">
      <w:pPr>
        <w:spacing w:line="480" w:lineRule="auto"/>
        <w:rPr>
          <w:rFonts w:ascii="Times New Roman" w:hAnsi="Times New Roman" w:cs="Times New Roman"/>
          <w:szCs w:val="24"/>
          <w:lang w:val="en-US"/>
        </w:rPr>
      </w:pPr>
    </w:p>
    <w:p w14:paraId="1BC54C8E" w14:textId="77777777" w:rsidR="00245E26" w:rsidRDefault="00245E26" w:rsidP="00245E26">
      <w:pPr>
        <w:spacing w:line="480" w:lineRule="auto"/>
        <w:rPr>
          <w:rFonts w:ascii="Times New Roman" w:hAnsi="Times New Roman" w:cs="Times New Roman"/>
          <w:szCs w:val="24"/>
          <w:lang w:val="en-US"/>
        </w:rPr>
      </w:pPr>
    </w:p>
    <w:p w14:paraId="7B169410" w14:textId="77777777" w:rsidR="00245E26" w:rsidRDefault="00245E26" w:rsidP="00245E26">
      <w:pPr>
        <w:spacing w:line="480" w:lineRule="auto"/>
        <w:rPr>
          <w:rFonts w:ascii="Times New Roman" w:hAnsi="Times New Roman" w:cs="Times New Roman"/>
          <w:szCs w:val="24"/>
          <w:lang w:val="en-US"/>
        </w:rPr>
      </w:pPr>
    </w:p>
    <w:p w14:paraId="2C3B17A9" w14:textId="77777777" w:rsidR="00245E26" w:rsidRDefault="00245E26" w:rsidP="00245E26">
      <w:pPr>
        <w:spacing w:line="480" w:lineRule="auto"/>
        <w:rPr>
          <w:rFonts w:ascii="Times New Roman" w:hAnsi="Times New Roman" w:cs="Times New Roman"/>
          <w:szCs w:val="24"/>
          <w:lang w:val="en-US"/>
        </w:rPr>
      </w:pPr>
    </w:p>
    <w:p w14:paraId="72076CF5" w14:textId="77777777" w:rsidR="00245E26" w:rsidRDefault="00245E26" w:rsidP="00245E26">
      <w:pPr>
        <w:spacing w:line="480" w:lineRule="auto"/>
        <w:rPr>
          <w:rFonts w:ascii="Times New Roman" w:hAnsi="Times New Roman" w:cs="Times New Roman"/>
          <w:szCs w:val="24"/>
          <w:lang w:val="en-US"/>
        </w:rPr>
      </w:pPr>
    </w:p>
    <w:p w14:paraId="21EBE68C" w14:textId="77777777" w:rsidR="00245E26" w:rsidRPr="00905A18" w:rsidRDefault="00245E26" w:rsidP="00245E26">
      <w:pPr>
        <w:spacing w:line="480" w:lineRule="auto"/>
        <w:rPr>
          <w:rFonts w:ascii="Times New Roman" w:hAnsi="Times New Roman" w:cs="Times New Roman"/>
          <w:szCs w:val="24"/>
          <w:lang w:val="en-US"/>
        </w:rPr>
      </w:pPr>
    </w:p>
    <w:p w14:paraId="71F83FEE" w14:textId="741BA2C3" w:rsidR="00245E26" w:rsidRPr="00E050A6" w:rsidRDefault="00245E26" w:rsidP="00245E26">
      <w:pPr>
        <w:spacing w:line="480" w:lineRule="auto"/>
        <w:rPr>
          <w:rFonts w:ascii="Times New Roman" w:hAnsi="Times New Roman" w:cs="Times New Roman"/>
          <w:szCs w:val="24"/>
          <w:u w:val="single"/>
        </w:rPr>
      </w:pPr>
      <w:r w:rsidRPr="00E050A6">
        <w:rPr>
          <w:rFonts w:ascii="Times New Roman" w:hAnsi="Times New Roman" w:cs="Times New Roman"/>
          <w:szCs w:val="24"/>
          <w:u w:val="single"/>
        </w:rPr>
        <w:lastRenderedPageBreak/>
        <w:t>Initial PSP PTSD and Substanc</w:t>
      </w:r>
      <w:r w:rsidR="000C1157">
        <w:rPr>
          <w:rFonts w:ascii="Times New Roman" w:hAnsi="Times New Roman" w:cs="Times New Roman"/>
          <w:szCs w:val="24"/>
          <w:u w:val="single"/>
        </w:rPr>
        <w:t>e</w:t>
      </w:r>
      <w:r w:rsidRPr="00E050A6">
        <w:rPr>
          <w:rFonts w:ascii="Times New Roman" w:hAnsi="Times New Roman" w:cs="Times New Roman"/>
          <w:szCs w:val="24"/>
          <w:u w:val="single"/>
        </w:rPr>
        <w:t xml:space="preserve"> Use Model</w:t>
      </w:r>
    </w:p>
    <w:p w14:paraId="5BB97AB4" w14:textId="77777777" w:rsidR="00245E26" w:rsidRDefault="00245E26" w:rsidP="00245E26">
      <w:pPr>
        <w:spacing w:line="480" w:lineRule="auto"/>
        <w:jc w:val="center"/>
        <w:rPr>
          <w:rFonts w:ascii="Times New Roman" w:hAnsi="Times New Roman" w:cs="Times New Roman"/>
          <w:szCs w:val="24"/>
          <w:u w:val="single"/>
        </w:rPr>
      </w:pPr>
      <w:r w:rsidRPr="00E050A6">
        <w:rPr>
          <w:rFonts w:ascii="Times New Roman" w:hAnsi="Times New Roman" w:cs="Times New Roman"/>
          <w:noProof/>
          <w:szCs w:val="24"/>
        </w:rPr>
        <w:drawing>
          <wp:inline distT="0" distB="0" distL="0" distR="0" wp14:anchorId="52468004" wp14:editId="75A9EE7E">
            <wp:extent cx="5608320" cy="2133600"/>
            <wp:effectExtent l="19050" t="19050" r="11430" b="190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8320" cy="2133600"/>
                    </a:xfrm>
                    <a:prstGeom prst="rect">
                      <a:avLst/>
                    </a:prstGeom>
                    <a:noFill/>
                    <a:ln>
                      <a:solidFill>
                        <a:schemeClr val="tx1"/>
                      </a:solidFill>
                    </a:ln>
                  </pic:spPr>
                </pic:pic>
              </a:graphicData>
            </a:graphic>
          </wp:inline>
        </w:drawing>
      </w:r>
    </w:p>
    <w:p w14:paraId="75A5454C" w14:textId="77777777" w:rsidR="00245E26" w:rsidRPr="00192BBA" w:rsidRDefault="00245E26" w:rsidP="00245E26">
      <w:pPr>
        <w:spacing w:line="480" w:lineRule="auto"/>
        <w:rPr>
          <w:rFonts w:ascii="Times New Roman" w:hAnsi="Times New Roman" w:cs="Times New Roman"/>
          <w:b/>
          <w:bCs/>
          <w:szCs w:val="24"/>
        </w:rPr>
      </w:pPr>
      <w:r w:rsidRPr="00192BBA">
        <w:rPr>
          <w:rFonts w:ascii="Times New Roman" w:hAnsi="Times New Roman" w:cs="Times New Roman"/>
          <w:b/>
          <w:bCs/>
          <w:szCs w:val="24"/>
        </w:rPr>
        <w:t>Figure S</w:t>
      </w:r>
      <w:r>
        <w:rPr>
          <w:rFonts w:ascii="Times New Roman" w:hAnsi="Times New Roman" w:cs="Times New Roman"/>
          <w:b/>
          <w:bCs/>
          <w:szCs w:val="24"/>
        </w:rPr>
        <w:t>5</w:t>
      </w:r>
      <w:r w:rsidRPr="00192BBA">
        <w:rPr>
          <w:rFonts w:ascii="Times New Roman" w:hAnsi="Times New Roman" w:cs="Times New Roman"/>
          <w:b/>
          <w:bCs/>
          <w:szCs w:val="24"/>
        </w:rPr>
        <w:t>. Associations between PTSD and Alcohol and Drug Related Problems among PSP.</w:t>
      </w:r>
      <w:r>
        <w:rPr>
          <w:rFonts w:ascii="Times New Roman" w:hAnsi="Times New Roman" w:cs="Times New Roman"/>
          <w:b/>
          <w:bCs/>
          <w:szCs w:val="24"/>
        </w:rPr>
        <w:t xml:space="preserve"> </w:t>
      </w:r>
      <w:r>
        <w:rPr>
          <w:rFonts w:ascii="Times New Roman" w:hAnsi="Times New Roman" w:cs="Times New Roman"/>
          <w:szCs w:val="24"/>
          <w:lang w:val="en-US"/>
        </w:rPr>
        <w:t>All values are standardized. Standard error for residuals and covariances in parentheses. PTSD = PTSD latent factor, INT = Intrusions, AVO = Avoidance, NACM = Negative Alterations in Cognition and Mood, REA = Reactivity. Age, sex, education, childhood adversity, depressive symptoms, anxiety symptoms, and stress symptoms were controlled for. Model fit was excellent</w:t>
      </w:r>
      <w:r>
        <w:rPr>
          <w:rFonts w:ascii="Times New Roman" w:hAnsi="Times New Roman" w:cs="Times New Roman"/>
          <w:bCs/>
          <w:szCs w:val="24"/>
        </w:rPr>
        <w:t xml:space="preserve"> </w:t>
      </w:r>
      <w:r w:rsidRPr="003C5364">
        <w:rPr>
          <w:rFonts w:ascii="Times New Roman" w:hAnsi="Times New Roman" w:cs="Times New Roman"/>
          <w:szCs w:val="24"/>
          <w:lang w:val="en-US"/>
        </w:rPr>
        <w:t>(</w:t>
      </w:r>
      <w:r w:rsidRPr="001D2ED7">
        <w:rPr>
          <w:rFonts w:ascii="Symbol" w:hAnsi="Symbol" w:cs="Times New Roman"/>
          <w:i/>
          <w:iCs/>
          <w:szCs w:val="24"/>
          <w:lang w:val="en-US"/>
        </w:rPr>
        <w:t></w:t>
      </w:r>
      <w:r w:rsidRPr="003C5364" w:rsidDel="00AB301A">
        <w:rPr>
          <w:rFonts w:ascii="Times New Roman" w:hAnsi="Times New Roman" w:cs="Times New Roman"/>
          <w:i/>
          <w:iCs/>
          <w:szCs w:val="24"/>
          <w:lang w:val="en-US"/>
        </w:rPr>
        <w:t xml:space="preserve"> </w:t>
      </w:r>
      <w:r>
        <w:rPr>
          <w:rFonts w:ascii="Times New Roman" w:hAnsi="Times New Roman" w:cs="Times New Roman"/>
          <w:szCs w:val="24"/>
          <w:vertAlign w:val="superscript"/>
          <w:lang w:val="en-US"/>
        </w:rPr>
        <w:t>2</w:t>
      </w:r>
      <w:r w:rsidRPr="003C5364">
        <w:rPr>
          <w:rFonts w:ascii="Times New Roman" w:hAnsi="Times New Roman" w:cs="Times New Roman"/>
          <w:szCs w:val="24"/>
          <w:lang w:val="en-US"/>
        </w:rPr>
        <w:t>(</w:t>
      </w:r>
      <w:r>
        <w:rPr>
          <w:rFonts w:ascii="Times New Roman" w:hAnsi="Times New Roman" w:cs="Times New Roman"/>
          <w:szCs w:val="24"/>
          <w:lang w:val="en-US"/>
        </w:rPr>
        <w:t>36</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N</w:t>
      </w:r>
      <w:r w:rsidRPr="003C5364">
        <w:rPr>
          <w:rFonts w:ascii="Times New Roman" w:hAnsi="Times New Roman" w:cs="Times New Roman"/>
          <w:szCs w:val="24"/>
          <w:lang w:val="en-US"/>
        </w:rPr>
        <w:t xml:space="preserve"> = </w:t>
      </w:r>
      <w:r>
        <w:rPr>
          <w:rFonts w:ascii="Times New Roman" w:hAnsi="Times New Roman" w:cs="Times New Roman"/>
          <w:szCs w:val="24"/>
          <w:lang w:val="en-US"/>
        </w:rPr>
        <w:t>199</w:t>
      </w:r>
      <w:r w:rsidRPr="003C5364">
        <w:rPr>
          <w:rFonts w:ascii="Times New Roman" w:hAnsi="Times New Roman" w:cs="Times New Roman"/>
          <w:szCs w:val="24"/>
          <w:lang w:val="en-US"/>
        </w:rPr>
        <w:t xml:space="preserve">) = </w:t>
      </w:r>
      <w:r>
        <w:rPr>
          <w:rFonts w:ascii="Times New Roman" w:hAnsi="Times New Roman" w:cs="Times New Roman"/>
          <w:szCs w:val="24"/>
          <w:lang w:val="en-US"/>
        </w:rPr>
        <w:t>57.66,</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p</w:t>
      </w:r>
      <w:r w:rsidRPr="003C5364">
        <w:rPr>
          <w:rFonts w:ascii="Times New Roman" w:hAnsi="Times New Roman" w:cs="Times New Roman"/>
          <w:szCs w:val="24"/>
          <w:lang w:val="en-US"/>
        </w:rPr>
        <w:t xml:space="preserve"> </w:t>
      </w:r>
      <w:r>
        <w:rPr>
          <w:rFonts w:ascii="Times New Roman" w:hAnsi="Times New Roman" w:cs="Times New Roman"/>
          <w:szCs w:val="24"/>
          <w:lang w:val="en-US"/>
        </w:rPr>
        <w:t>&lt; .05</w:t>
      </w:r>
      <w:r w:rsidRPr="003C5364">
        <w:rPr>
          <w:rFonts w:ascii="Times New Roman" w:hAnsi="Times New Roman" w:cs="Times New Roman"/>
          <w:szCs w:val="24"/>
          <w:lang w:val="en-US"/>
        </w:rPr>
        <w:t>, TLI = .</w:t>
      </w:r>
      <w:r>
        <w:rPr>
          <w:rFonts w:ascii="Times New Roman" w:hAnsi="Times New Roman" w:cs="Times New Roman"/>
          <w:szCs w:val="24"/>
          <w:lang w:val="en-US"/>
        </w:rPr>
        <w:t>972</w:t>
      </w:r>
      <w:r w:rsidRPr="003C5364">
        <w:rPr>
          <w:rFonts w:ascii="Times New Roman" w:hAnsi="Times New Roman" w:cs="Times New Roman"/>
          <w:szCs w:val="24"/>
          <w:lang w:val="en-US"/>
        </w:rPr>
        <w:t>, CFI = .</w:t>
      </w:r>
      <w:r>
        <w:rPr>
          <w:rFonts w:ascii="Times New Roman" w:hAnsi="Times New Roman" w:cs="Times New Roman"/>
          <w:szCs w:val="24"/>
          <w:lang w:val="en-US"/>
        </w:rPr>
        <w:t>980</w:t>
      </w:r>
      <w:r w:rsidRPr="003C5364">
        <w:rPr>
          <w:rFonts w:ascii="Times New Roman" w:hAnsi="Times New Roman" w:cs="Times New Roman"/>
          <w:szCs w:val="24"/>
          <w:lang w:val="en-US"/>
        </w:rPr>
        <w:t xml:space="preserve">, RMSEA = </w:t>
      </w:r>
      <w:r>
        <w:rPr>
          <w:rFonts w:ascii="Times New Roman" w:hAnsi="Times New Roman" w:cs="Times New Roman"/>
          <w:szCs w:val="24"/>
          <w:lang w:val="en-US"/>
        </w:rPr>
        <w:t>0.055 [95% CI = .026 - .081]</w:t>
      </w:r>
      <w:r w:rsidRPr="003C5364">
        <w:rPr>
          <w:rFonts w:ascii="Times New Roman" w:hAnsi="Times New Roman" w:cs="Times New Roman"/>
          <w:szCs w:val="24"/>
          <w:lang w:val="en-US"/>
        </w:rPr>
        <w:t>, SRMR = 0.</w:t>
      </w:r>
      <w:r>
        <w:rPr>
          <w:rFonts w:ascii="Times New Roman" w:hAnsi="Times New Roman" w:cs="Times New Roman"/>
          <w:szCs w:val="24"/>
          <w:lang w:val="en-US"/>
        </w:rPr>
        <w:t>05</w:t>
      </w:r>
      <w:r w:rsidRPr="003C5364">
        <w:rPr>
          <w:rFonts w:ascii="Times New Roman" w:hAnsi="Times New Roman" w:cs="Times New Roman"/>
          <w:szCs w:val="24"/>
          <w:lang w:val="en-US"/>
        </w:rPr>
        <w:t>)</w:t>
      </w:r>
      <w:r>
        <w:rPr>
          <w:rFonts w:ascii="Times New Roman" w:hAnsi="Times New Roman" w:cs="Times New Roman"/>
          <w:szCs w:val="24"/>
          <w:lang w:val="en-US"/>
        </w:rPr>
        <w:t xml:space="preserve">. </w:t>
      </w:r>
      <w:r>
        <w:rPr>
          <w:rFonts w:ascii="Ebrima" w:hAnsi="Ebrima" w:cs="Ebrima"/>
          <w:szCs w:val="24"/>
          <w:lang w:val="en-US"/>
        </w:rPr>
        <w:t>*</w:t>
      </w:r>
      <w:r>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Pr>
          <w:rFonts w:ascii="Times New Roman" w:hAnsi="Times New Roman" w:cs="Times New Roman"/>
          <w:szCs w:val="24"/>
          <w:lang w:val="en-US"/>
        </w:rPr>
        <w:t xml:space="preserve"> &lt;</w:t>
      </w:r>
      <w:r w:rsidRPr="008D20A6">
        <w:rPr>
          <w:rFonts w:ascii="Times New Roman" w:hAnsi="Times New Roman" w:cs="Times New Roman"/>
          <w:szCs w:val="24"/>
          <w:lang w:val="en-US"/>
        </w:rPr>
        <w:t xml:space="preserve"> .05; </w:t>
      </w:r>
      <w:r>
        <w:rPr>
          <w:rFonts w:ascii="Ebrima" w:hAnsi="Ebrima" w:cs="Ebrima"/>
          <w:szCs w:val="24"/>
          <w:lang w:val="en-US"/>
        </w:rPr>
        <w:t>**</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.01;</w:t>
      </w:r>
      <w:r>
        <w:rPr>
          <w:rFonts w:ascii="Times New Roman" w:hAnsi="Times New Roman" w:cs="Times New Roman"/>
          <w:szCs w:val="24"/>
          <w:lang w:val="en-US"/>
        </w:rPr>
        <w:t xml:space="preserve"> ***</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.001</w:t>
      </w:r>
    </w:p>
    <w:p w14:paraId="606062C1" w14:textId="77777777" w:rsidR="00245E26" w:rsidRDefault="00245E26" w:rsidP="00245E26">
      <w:pPr>
        <w:spacing w:line="480" w:lineRule="auto"/>
        <w:rPr>
          <w:rFonts w:ascii="Times New Roman" w:hAnsi="Times New Roman" w:cs="Times New Roman"/>
          <w:bCs/>
          <w:szCs w:val="24"/>
          <w:u w:val="single"/>
        </w:rPr>
      </w:pPr>
    </w:p>
    <w:p w14:paraId="6CB9608D" w14:textId="77777777" w:rsidR="00245E26" w:rsidRDefault="00245E26" w:rsidP="00245E26">
      <w:pPr>
        <w:spacing w:line="480" w:lineRule="auto"/>
        <w:rPr>
          <w:rFonts w:ascii="Times New Roman" w:hAnsi="Times New Roman" w:cs="Times New Roman"/>
          <w:bCs/>
          <w:szCs w:val="24"/>
          <w:u w:val="single"/>
        </w:rPr>
      </w:pPr>
    </w:p>
    <w:p w14:paraId="1EB9E448" w14:textId="77777777" w:rsidR="00245E26" w:rsidRDefault="00245E26" w:rsidP="00245E26">
      <w:pPr>
        <w:spacing w:line="480" w:lineRule="auto"/>
        <w:rPr>
          <w:rFonts w:ascii="Times New Roman" w:hAnsi="Times New Roman" w:cs="Times New Roman"/>
          <w:bCs/>
          <w:szCs w:val="24"/>
          <w:u w:val="single"/>
        </w:rPr>
      </w:pPr>
    </w:p>
    <w:p w14:paraId="5C7756BA" w14:textId="77777777" w:rsidR="00245E26" w:rsidRDefault="00245E26" w:rsidP="00245E26">
      <w:pPr>
        <w:spacing w:line="480" w:lineRule="auto"/>
        <w:rPr>
          <w:rFonts w:ascii="Times New Roman" w:hAnsi="Times New Roman" w:cs="Times New Roman"/>
          <w:bCs/>
          <w:szCs w:val="24"/>
          <w:u w:val="single"/>
        </w:rPr>
      </w:pPr>
    </w:p>
    <w:p w14:paraId="6946FCBA" w14:textId="77777777" w:rsidR="00245E26" w:rsidRDefault="00245E26" w:rsidP="00245E26">
      <w:pPr>
        <w:spacing w:line="480" w:lineRule="auto"/>
        <w:rPr>
          <w:rFonts w:ascii="Times New Roman" w:hAnsi="Times New Roman" w:cs="Times New Roman"/>
          <w:bCs/>
          <w:szCs w:val="24"/>
          <w:u w:val="single"/>
        </w:rPr>
      </w:pPr>
    </w:p>
    <w:p w14:paraId="635A5FA2" w14:textId="77777777" w:rsidR="00245E26" w:rsidRDefault="00245E26" w:rsidP="00245E26">
      <w:pPr>
        <w:spacing w:line="480" w:lineRule="auto"/>
        <w:rPr>
          <w:rFonts w:ascii="Times New Roman" w:hAnsi="Times New Roman" w:cs="Times New Roman"/>
          <w:bCs/>
          <w:szCs w:val="24"/>
          <w:u w:val="single"/>
        </w:rPr>
      </w:pPr>
    </w:p>
    <w:p w14:paraId="1D13B18E" w14:textId="77777777" w:rsidR="00245E26" w:rsidRDefault="00245E26" w:rsidP="00245E26">
      <w:pPr>
        <w:spacing w:line="480" w:lineRule="auto"/>
        <w:rPr>
          <w:rFonts w:ascii="Times New Roman" w:hAnsi="Times New Roman" w:cs="Times New Roman"/>
          <w:bCs/>
          <w:szCs w:val="24"/>
          <w:u w:val="single"/>
        </w:rPr>
      </w:pPr>
    </w:p>
    <w:p w14:paraId="178F570D" w14:textId="77777777" w:rsidR="00245E26" w:rsidRDefault="00245E26" w:rsidP="00245E26">
      <w:pPr>
        <w:spacing w:line="480" w:lineRule="auto"/>
        <w:rPr>
          <w:rFonts w:ascii="Times New Roman" w:hAnsi="Times New Roman" w:cs="Times New Roman"/>
          <w:bCs/>
          <w:szCs w:val="24"/>
          <w:u w:val="single"/>
        </w:rPr>
      </w:pPr>
    </w:p>
    <w:p w14:paraId="710B459E" w14:textId="77777777" w:rsidR="00245E26" w:rsidRDefault="00245E26" w:rsidP="00245E26">
      <w:pPr>
        <w:spacing w:line="480" w:lineRule="auto"/>
        <w:rPr>
          <w:rFonts w:ascii="Times New Roman" w:hAnsi="Times New Roman" w:cs="Times New Roman"/>
          <w:bCs/>
          <w:szCs w:val="24"/>
          <w:u w:val="single"/>
        </w:rPr>
      </w:pPr>
    </w:p>
    <w:p w14:paraId="587AAB91" w14:textId="477A604E" w:rsidR="00245E26" w:rsidRPr="00E050A6" w:rsidRDefault="000C1157" w:rsidP="00245E26">
      <w:pPr>
        <w:spacing w:line="480" w:lineRule="auto"/>
        <w:rPr>
          <w:rFonts w:ascii="Times New Roman" w:hAnsi="Times New Roman" w:cs="Times New Roman"/>
          <w:bCs/>
          <w:szCs w:val="24"/>
          <w:u w:val="single"/>
        </w:rPr>
      </w:pPr>
      <w:r>
        <w:rPr>
          <w:rFonts w:ascii="Times New Roman" w:hAnsi="Times New Roman" w:cs="Times New Roman"/>
          <w:bCs/>
          <w:szCs w:val="24"/>
          <w:u w:val="single"/>
        </w:rPr>
        <w:lastRenderedPageBreak/>
        <w:t>HCWs</w:t>
      </w:r>
      <w:r w:rsidR="00245E26" w:rsidRPr="00E050A6">
        <w:rPr>
          <w:rFonts w:ascii="Times New Roman" w:hAnsi="Times New Roman" w:cs="Times New Roman"/>
          <w:bCs/>
          <w:szCs w:val="24"/>
          <w:u w:val="single"/>
        </w:rPr>
        <w:t xml:space="preserve"> Secondary Cluster Model </w:t>
      </w:r>
    </w:p>
    <w:p w14:paraId="7514CC8A" w14:textId="77777777" w:rsidR="00245E26" w:rsidRDefault="00245E26" w:rsidP="00245E26">
      <w:pPr>
        <w:spacing w:line="480" w:lineRule="auto"/>
        <w:jc w:val="center"/>
        <w:rPr>
          <w:rFonts w:ascii="Times New Roman" w:hAnsi="Times New Roman" w:cs="Times New Roman"/>
          <w:bCs/>
          <w:szCs w:val="24"/>
        </w:rPr>
      </w:pPr>
      <w:r w:rsidRPr="00E050A6">
        <w:rPr>
          <w:rFonts w:ascii="Times New Roman" w:hAnsi="Times New Roman" w:cs="Times New Roman"/>
          <w:bCs/>
          <w:noProof/>
          <w:szCs w:val="24"/>
        </w:rPr>
        <w:drawing>
          <wp:inline distT="0" distB="0" distL="0" distR="0" wp14:anchorId="132F5E33" wp14:editId="1B3D78E9">
            <wp:extent cx="5273040" cy="3185160"/>
            <wp:effectExtent l="19050" t="19050" r="22860" b="1524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3040" cy="3185160"/>
                    </a:xfrm>
                    <a:prstGeom prst="rect">
                      <a:avLst/>
                    </a:prstGeom>
                    <a:noFill/>
                    <a:ln>
                      <a:solidFill>
                        <a:schemeClr val="tx1"/>
                      </a:solidFill>
                    </a:ln>
                  </pic:spPr>
                </pic:pic>
              </a:graphicData>
            </a:graphic>
          </wp:inline>
        </w:drawing>
      </w:r>
    </w:p>
    <w:p w14:paraId="39F7B56E" w14:textId="77777777" w:rsidR="00245E26" w:rsidRPr="008B4969" w:rsidRDefault="00245E26" w:rsidP="00245E26">
      <w:pPr>
        <w:spacing w:line="480" w:lineRule="auto"/>
        <w:rPr>
          <w:rFonts w:ascii="Times New Roman" w:hAnsi="Times New Roman" w:cs="Times New Roman"/>
          <w:b/>
          <w:szCs w:val="24"/>
        </w:rPr>
      </w:pPr>
      <w:r w:rsidRPr="008B4969">
        <w:rPr>
          <w:rFonts w:ascii="Times New Roman" w:hAnsi="Times New Roman" w:cs="Times New Roman"/>
          <w:b/>
          <w:szCs w:val="24"/>
        </w:rPr>
        <w:t>Figure S6. Parallel Mediation Model with PTSD Symptom Clusters among HCWs.</w:t>
      </w:r>
    </w:p>
    <w:p w14:paraId="6EF81AFE" w14:textId="77777777" w:rsidR="00245E26" w:rsidRPr="00732AFC" w:rsidRDefault="00245E26" w:rsidP="00245E26">
      <w:pPr>
        <w:spacing w:line="480" w:lineRule="auto"/>
        <w:jc w:val="both"/>
        <w:rPr>
          <w:rFonts w:ascii="Times New Roman" w:hAnsi="Times New Roman" w:cs="Times New Roman"/>
          <w:szCs w:val="24"/>
          <w:lang w:val="en-US"/>
        </w:rPr>
      </w:pPr>
      <w:r>
        <w:rPr>
          <w:rFonts w:ascii="Times New Roman" w:hAnsi="Times New Roman" w:cs="Times New Roman"/>
          <w:szCs w:val="24"/>
          <w:lang w:val="en-US"/>
        </w:rPr>
        <w:t>All values are standardized. Standard error for residuals and covariances in parentheses. PTSD = PTSD latent factor, INT = Intrusions, AVO = Avoidance, NACM = Negative Alterations in Cognition and Mood, REA = Reactivity.</w:t>
      </w:r>
      <w:r w:rsidRPr="00984CAF">
        <w:rPr>
          <w:rFonts w:ascii="Times New Roman" w:hAnsi="Times New Roman" w:cs="Times New Roman"/>
          <w:szCs w:val="24"/>
          <w:lang w:val="en-US"/>
        </w:rPr>
        <w:t xml:space="preserve"> </w:t>
      </w:r>
      <w:r>
        <w:rPr>
          <w:rFonts w:ascii="Times New Roman" w:hAnsi="Times New Roman" w:cs="Times New Roman"/>
          <w:szCs w:val="24"/>
          <w:lang w:val="en-US"/>
        </w:rPr>
        <w:t>Age, sex, education, childhood adversity, depressive symptoms, anxiety symptoms, and stress symptoms were controlled for. Model fit was poor</w:t>
      </w:r>
      <w:r>
        <w:rPr>
          <w:rFonts w:ascii="Times New Roman" w:hAnsi="Times New Roman" w:cs="Times New Roman"/>
          <w:bCs/>
          <w:szCs w:val="24"/>
        </w:rPr>
        <w:t xml:space="preserve"> </w:t>
      </w:r>
      <w:r w:rsidRPr="003C5364">
        <w:rPr>
          <w:rFonts w:ascii="Times New Roman" w:hAnsi="Times New Roman" w:cs="Times New Roman"/>
          <w:szCs w:val="24"/>
          <w:lang w:val="en-US"/>
        </w:rPr>
        <w:t>(</w:t>
      </w:r>
      <w:r w:rsidRPr="001D2ED7">
        <w:rPr>
          <w:rFonts w:ascii="Symbol" w:hAnsi="Symbol" w:cs="Times New Roman"/>
          <w:i/>
          <w:iCs/>
          <w:szCs w:val="24"/>
          <w:lang w:val="en-US"/>
        </w:rPr>
        <w:t></w:t>
      </w:r>
      <w:r w:rsidRPr="003C5364" w:rsidDel="00AB301A">
        <w:rPr>
          <w:rFonts w:ascii="Times New Roman" w:hAnsi="Times New Roman" w:cs="Times New Roman"/>
          <w:i/>
          <w:iCs/>
          <w:szCs w:val="24"/>
          <w:lang w:val="en-US"/>
        </w:rPr>
        <w:t xml:space="preserve"> </w:t>
      </w:r>
      <w:r>
        <w:rPr>
          <w:rFonts w:ascii="Times New Roman" w:hAnsi="Times New Roman" w:cs="Times New Roman"/>
          <w:szCs w:val="24"/>
          <w:vertAlign w:val="superscript"/>
          <w:lang w:val="en-US"/>
        </w:rPr>
        <w:t>2</w:t>
      </w:r>
      <w:r w:rsidRPr="003C5364">
        <w:rPr>
          <w:rFonts w:ascii="Times New Roman" w:hAnsi="Times New Roman" w:cs="Times New Roman"/>
          <w:szCs w:val="24"/>
          <w:lang w:val="en-US"/>
        </w:rPr>
        <w:t>(</w:t>
      </w:r>
      <w:r>
        <w:rPr>
          <w:rFonts w:ascii="Times New Roman" w:hAnsi="Times New Roman" w:cs="Times New Roman"/>
          <w:szCs w:val="24"/>
          <w:lang w:val="en-US"/>
        </w:rPr>
        <w:t>178</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N</w:t>
      </w:r>
      <w:r w:rsidRPr="003C5364">
        <w:rPr>
          <w:rFonts w:ascii="Times New Roman" w:hAnsi="Times New Roman" w:cs="Times New Roman"/>
          <w:szCs w:val="24"/>
          <w:lang w:val="en-US"/>
        </w:rPr>
        <w:t xml:space="preserve"> = </w:t>
      </w:r>
      <w:r>
        <w:rPr>
          <w:rFonts w:ascii="Times New Roman" w:hAnsi="Times New Roman" w:cs="Times New Roman"/>
          <w:szCs w:val="24"/>
          <w:lang w:val="en-US"/>
        </w:rPr>
        <w:t>299</w:t>
      </w:r>
      <w:r w:rsidRPr="003C5364">
        <w:rPr>
          <w:rFonts w:ascii="Times New Roman" w:hAnsi="Times New Roman" w:cs="Times New Roman"/>
          <w:szCs w:val="24"/>
          <w:lang w:val="en-US"/>
        </w:rPr>
        <w:t xml:space="preserve">) = </w:t>
      </w:r>
      <w:r>
        <w:rPr>
          <w:rFonts w:ascii="Times New Roman" w:hAnsi="Times New Roman" w:cs="Times New Roman"/>
          <w:szCs w:val="24"/>
          <w:lang w:val="en-US"/>
        </w:rPr>
        <w:t>425.42,</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p</w:t>
      </w:r>
      <w:r w:rsidRPr="003C5364">
        <w:rPr>
          <w:rFonts w:ascii="Times New Roman" w:hAnsi="Times New Roman" w:cs="Times New Roman"/>
          <w:szCs w:val="24"/>
          <w:lang w:val="en-US"/>
        </w:rPr>
        <w:t xml:space="preserve"> </w:t>
      </w:r>
      <w:r>
        <w:rPr>
          <w:rFonts w:ascii="Times New Roman" w:hAnsi="Times New Roman" w:cs="Times New Roman"/>
          <w:szCs w:val="24"/>
          <w:lang w:val="en-US"/>
        </w:rPr>
        <w:t>&lt; .00001</w:t>
      </w:r>
      <w:r w:rsidRPr="003C5364">
        <w:rPr>
          <w:rFonts w:ascii="Times New Roman" w:hAnsi="Times New Roman" w:cs="Times New Roman"/>
          <w:szCs w:val="24"/>
          <w:lang w:val="en-US"/>
        </w:rPr>
        <w:t>, TLI = .</w:t>
      </w:r>
      <w:r>
        <w:rPr>
          <w:rFonts w:ascii="Times New Roman" w:hAnsi="Times New Roman" w:cs="Times New Roman"/>
          <w:szCs w:val="24"/>
          <w:lang w:val="en-US"/>
        </w:rPr>
        <w:t>883</w:t>
      </w:r>
      <w:r w:rsidRPr="003C5364">
        <w:rPr>
          <w:rFonts w:ascii="Times New Roman" w:hAnsi="Times New Roman" w:cs="Times New Roman"/>
          <w:szCs w:val="24"/>
          <w:lang w:val="en-US"/>
        </w:rPr>
        <w:t>, CFI = .</w:t>
      </w:r>
      <w:r>
        <w:rPr>
          <w:rFonts w:ascii="Times New Roman" w:hAnsi="Times New Roman" w:cs="Times New Roman"/>
          <w:szCs w:val="24"/>
          <w:lang w:val="en-US"/>
        </w:rPr>
        <w:t>910</w:t>
      </w:r>
      <w:r w:rsidRPr="003C5364">
        <w:rPr>
          <w:rFonts w:ascii="Times New Roman" w:hAnsi="Times New Roman" w:cs="Times New Roman"/>
          <w:szCs w:val="24"/>
          <w:lang w:val="en-US"/>
        </w:rPr>
        <w:t xml:space="preserve">, RMSEA = </w:t>
      </w:r>
      <w:r>
        <w:rPr>
          <w:rFonts w:ascii="Times New Roman" w:hAnsi="Times New Roman" w:cs="Times New Roman"/>
          <w:szCs w:val="24"/>
          <w:lang w:val="en-US"/>
        </w:rPr>
        <w:t>0.068 [95% CI = .060 - .076]</w:t>
      </w:r>
      <w:r w:rsidRPr="003C5364">
        <w:rPr>
          <w:rFonts w:ascii="Times New Roman" w:hAnsi="Times New Roman" w:cs="Times New Roman"/>
          <w:szCs w:val="24"/>
          <w:lang w:val="en-US"/>
        </w:rPr>
        <w:t>, SRMR = 0.</w:t>
      </w:r>
      <w:r>
        <w:rPr>
          <w:rFonts w:ascii="Times New Roman" w:hAnsi="Times New Roman" w:cs="Times New Roman"/>
          <w:szCs w:val="24"/>
          <w:lang w:val="en-US"/>
        </w:rPr>
        <w:t>06</w:t>
      </w:r>
      <w:r w:rsidRPr="003C5364">
        <w:rPr>
          <w:rFonts w:ascii="Times New Roman" w:hAnsi="Times New Roman" w:cs="Times New Roman"/>
          <w:szCs w:val="24"/>
          <w:lang w:val="en-US"/>
        </w:rPr>
        <w:t>)</w:t>
      </w:r>
      <w:r>
        <w:rPr>
          <w:rFonts w:ascii="Times New Roman" w:hAnsi="Times New Roman" w:cs="Times New Roman"/>
          <w:szCs w:val="24"/>
          <w:lang w:val="en-US"/>
        </w:rPr>
        <w:t xml:space="preserve">. </w:t>
      </w:r>
      <w:r>
        <w:rPr>
          <w:rFonts w:ascii="Ebrima" w:hAnsi="Ebrima" w:cs="Ebrima"/>
          <w:szCs w:val="24"/>
          <w:lang w:val="en-US"/>
        </w:rPr>
        <w:t>*</w:t>
      </w:r>
      <w:r>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Pr>
          <w:rFonts w:ascii="Times New Roman" w:hAnsi="Times New Roman" w:cs="Times New Roman"/>
          <w:szCs w:val="24"/>
          <w:lang w:val="en-US"/>
        </w:rPr>
        <w:t xml:space="preserve"> &lt;</w:t>
      </w:r>
      <w:r w:rsidRPr="008D20A6">
        <w:rPr>
          <w:rFonts w:ascii="Times New Roman" w:hAnsi="Times New Roman" w:cs="Times New Roman"/>
          <w:szCs w:val="24"/>
          <w:lang w:val="en-US"/>
        </w:rPr>
        <w:t xml:space="preserve"> .05; </w:t>
      </w:r>
      <w:r>
        <w:rPr>
          <w:rFonts w:ascii="Ebrima" w:hAnsi="Ebrima" w:cs="Ebrima"/>
          <w:szCs w:val="24"/>
          <w:lang w:val="en-US"/>
        </w:rPr>
        <w:t>**</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.01;</w:t>
      </w:r>
      <w:r>
        <w:rPr>
          <w:rFonts w:ascii="Times New Roman" w:hAnsi="Times New Roman" w:cs="Times New Roman"/>
          <w:szCs w:val="24"/>
          <w:lang w:val="en-US"/>
        </w:rPr>
        <w:t xml:space="preserve"> ***</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.001</w:t>
      </w:r>
    </w:p>
    <w:p w14:paraId="3F3080E7" w14:textId="77777777" w:rsidR="00245E26" w:rsidRDefault="00245E26" w:rsidP="00245E26">
      <w:pPr>
        <w:spacing w:line="480" w:lineRule="auto"/>
        <w:rPr>
          <w:rFonts w:ascii="Times New Roman" w:hAnsi="Times New Roman" w:cs="Times New Roman"/>
          <w:bCs/>
          <w:szCs w:val="24"/>
        </w:rPr>
      </w:pPr>
    </w:p>
    <w:p w14:paraId="42CDF6DC" w14:textId="77777777" w:rsidR="00245E26" w:rsidRPr="00E050A6" w:rsidRDefault="00245E26" w:rsidP="00245E26">
      <w:pPr>
        <w:spacing w:line="480" w:lineRule="auto"/>
        <w:rPr>
          <w:rFonts w:ascii="Times New Roman" w:hAnsi="Times New Roman" w:cs="Times New Roman"/>
          <w:bCs/>
          <w:szCs w:val="24"/>
        </w:rPr>
      </w:pPr>
      <w:r w:rsidRPr="00E050A6">
        <w:rPr>
          <w:rFonts w:ascii="Times New Roman" w:hAnsi="Times New Roman" w:cs="Times New Roman"/>
          <w:bCs/>
          <w:szCs w:val="24"/>
        </w:rPr>
        <w:t xml:space="preserve">The secondary cluster model evaluated the direct and indirect (mediated via dissociation or emotion dysregulation) paths from each of the four PTSD symptoms clusters to alcohol and drug use related problems. </w:t>
      </w:r>
      <w:r w:rsidRPr="00E050A6">
        <w:rPr>
          <w:rFonts w:ascii="Times New Roman" w:hAnsi="Times New Roman" w:cs="Times New Roman"/>
          <w:szCs w:val="24"/>
          <w:lang w:val="en-US"/>
        </w:rPr>
        <w:t>Overall, the model accounted for 8.3% of the variance in alcohol use related problems (r</w:t>
      </w:r>
      <w:r w:rsidRPr="00E050A6">
        <w:rPr>
          <w:rFonts w:ascii="Times New Roman" w:hAnsi="Times New Roman" w:cs="Times New Roman"/>
          <w:szCs w:val="24"/>
          <w:vertAlign w:val="superscript"/>
          <w:lang w:val="en-US"/>
        </w:rPr>
        <w:t>2</w:t>
      </w:r>
      <w:r w:rsidRPr="00E050A6">
        <w:rPr>
          <w:rFonts w:ascii="Times New Roman" w:hAnsi="Times New Roman" w:cs="Times New Roman"/>
          <w:szCs w:val="24"/>
          <w:lang w:val="en-US"/>
        </w:rPr>
        <w:t xml:space="preserve"> = .083, p &lt; .05) and 9.2% of the variance in drug use related problems (r</w:t>
      </w:r>
      <w:r w:rsidRPr="00E050A6">
        <w:rPr>
          <w:rFonts w:ascii="Times New Roman" w:hAnsi="Times New Roman" w:cs="Times New Roman"/>
          <w:szCs w:val="24"/>
          <w:vertAlign w:val="superscript"/>
          <w:lang w:val="en-US"/>
        </w:rPr>
        <w:t>2</w:t>
      </w:r>
      <w:r w:rsidRPr="00E050A6">
        <w:rPr>
          <w:rFonts w:ascii="Times New Roman" w:hAnsi="Times New Roman" w:cs="Times New Roman"/>
          <w:szCs w:val="24"/>
          <w:lang w:val="en-US"/>
        </w:rPr>
        <w:t xml:space="preserve"> = .092, p &lt; .05). </w:t>
      </w:r>
      <w:r w:rsidRPr="00E050A6">
        <w:rPr>
          <w:rFonts w:ascii="Times New Roman" w:hAnsi="Times New Roman" w:cs="Times New Roman"/>
          <w:bCs/>
          <w:szCs w:val="24"/>
        </w:rPr>
        <w:t xml:space="preserve">Prior to mediation, the direct paths from the four PTSD symptoms clusters to </w:t>
      </w:r>
      <w:r w:rsidRPr="00E050A6">
        <w:rPr>
          <w:rFonts w:ascii="Times New Roman" w:hAnsi="Times New Roman" w:cs="Times New Roman"/>
          <w:bCs/>
          <w:szCs w:val="24"/>
        </w:rPr>
        <w:lastRenderedPageBreak/>
        <w:t>alcohol-related problems were as follows: Intrusions (</w:t>
      </w:r>
      <w:r w:rsidRPr="00E050A6">
        <w:rPr>
          <w:rFonts w:ascii="Times New Roman" w:hAnsi="Times New Roman" w:cs="Times New Roman"/>
          <w:szCs w:val="24"/>
          <w:lang w:val="en-US"/>
        </w:rPr>
        <w:t xml:space="preserve">β = </w:t>
      </w:r>
      <w:r>
        <w:rPr>
          <w:rFonts w:ascii="Times New Roman" w:hAnsi="Times New Roman" w:cs="Times New Roman"/>
          <w:szCs w:val="24"/>
          <w:lang w:val="en-US"/>
        </w:rPr>
        <w:t>.018, p &gt; .05</w:t>
      </w:r>
      <w:r w:rsidRPr="00E050A6">
        <w:rPr>
          <w:rFonts w:ascii="Times New Roman" w:hAnsi="Times New Roman" w:cs="Times New Roman"/>
          <w:bCs/>
          <w:szCs w:val="24"/>
        </w:rPr>
        <w:t>), Avoidance (</w:t>
      </w:r>
      <w:r w:rsidRPr="00E050A6">
        <w:rPr>
          <w:rFonts w:ascii="Times New Roman" w:hAnsi="Times New Roman" w:cs="Times New Roman"/>
          <w:szCs w:val="24"/>
          <w:lang w:val="en-US"/>
        </w:rPr>
        <w:t xml:space="preserve">β = </w:t>
      </w:r>
      <w:r>
        <w:rPr>
          <w:rFonts w:ascii="Times New Roman" w:hAnsi="Times New Roman" w:cs="Times New Roman"/>
          <w:szCs w:val="24"/>
          <w:lang w:val="en-US"/>
        </w:rPr>
        <w:t>-.098, p &gt; .05</w:t>
      </w:r>
      <w:r w:rsidRPr="00E050A6">
        <w:rPr>
          <w:rFonts w:ascii="Times New Roman" w:hAnsi="Times New Roman" w:cs="Times New Roman"/>
          <w:szCs w:val="24"/>
          <w:lang w:val="en-US"/>
        </w:rPr>
        <w:t>)</w:t>
      </w:r>
      <w:r w:rsidRPr="00E050A6">
        <w:rPr>
          <w:rFonts w:ascii="Times New Roman" w:hAnsi="Times New Roman" w:cs="Times New Roman"/>
          <w:bCs/>
          <w:szCs w:val="24"/>
        </w:rPr>
        <w:t>, NACM (</w:t>
      </w:r>
      <w:r w:rsidRPr="00E050A6">
        <w:rPr>
          <w:rFonts w:ascii="Times New Roman" w:hAnsi="Times New Roman" w:cs="Times New Roman"/>
          <w:szCs w:val="24"/>
          <w:lang w:val="en-US"/>
        </w:rPr>
        <w:t xml:space="preserve">β = </w:t>
      </w:r>
      <w:r>
        <w:rPr>
          <w:rFonts w:ascii="Times New Roman" w:hAnsi="Times New Roman" w:cs="Times New Roman"/>
          <w:szCs w:val="24"/>
          <w:lang w:val="en-US"/>
        </w:rPr>
        <w:t>-.056, p &gt; .05</w:t>
      </w:r>
      <w:r w:rsidRPr="00E050A6">
        <w:rPr>
          <w:rFonts w:ascii="Times New Roman" w:hAnsi="Times New Roman" w:cs="Times New Roman"/>
          <w:bCs/>
          <w:szCs w:val="24"/>
        </w:rPr>
        <w:t>), and Reactivity (</w:t>
      </w:r>
      <w:r w:rsidRPr="00E050A6">
        <w:rPr>
          <w:rFonts w:ascii="Times New Roman" w:hAnsi="Times New Roman" w:cs="Times New Roman"/>
          <w:szCs w:val="24"/>
          <w:lang w:val="en-US"/>
        </w:rPr>
        <w:t xml:space="preserve">β = </w:t>
      </w:r>
      <w:r>
        <w:rPr>
          <w:rFonts w:ascii="Times New Roman" w:hAnsi="Times New Roman" w:cs="Times New Roman"/>
          <w:szCs w:val="24"/>
          <w:lang w:val="en-US"/>
        </w:rPr>
        <w:t>.267, p = .007</w:t>
      </w:r>
      <w:r w:rsidRPr="00E050A6">
        <w:rPr>
          <w:rFonts w:ascii="Times New Roman" w:hAnsi="Times New Roman" w:cs="Times New Roman"/>
          <w:bCs/>
          <w:szCs w:val="24"/>
        </w:rPr>
        <w:t>). Following mediation, the direct paths to alcohol-related problems were not significant for any of the clusters (</w:t>
      </w:r>
      <w:r w:rsidRPr="00E050A6">
        <w:rPr>
          <w:rFonts w:ascii="Times New Roman" w:hAnsi="Times New Roman" w:cs="Times New Roman"/>
          <w:szCs w:val="24"/>
          <w:lang w:val="en-US"/>
        </w:rPr>
        <w:t>βs = -.254 - .171, ps &gt; .05)</w:t>
      </w:r>
      <w:r w:rsidRPr="00E050A6">
        <w:rPr>
          <w:rFonts w:ascii="Times New Roman" w:hAnsi="Times New Roman" w:cs="Times New Roman"/>
          <w:bCs/>
          <w:szCs w:val="24"/>
        </w:rPr>
        <w:t>. The indirect paths from the PTSD symptom clusters to alcohol-related problems via dissociation (</w:t>
      </w:r>
      <w:r w:rsidRPr="00E050A6">
        <w:rPr>
          <w:rFonts w:ascii="Times New Roman" w:hAnsi="Times New Roman" w:cs="Times New Roman"/>
          <w:szCs w:val="24"/>
          <w:lang w:val="en-US"/>
        </w:rPr>
        <w:t>βs = .000 - .005, ps &gt; .05)</w:t>
      </w:r>
      <w:r w:rsidRPr="00E050A6">
        <w:rPr>
          <w:rFonts w:ascii="Times New Roman" w:hAnsi="Times New Roman" w:cs="Times New Roman"/>
          <w:bCs/>
          <w:szCs w:val="24"/>
        </w:rPr>
        <w:t xml:space="preserve"> were not significant. However, </w:t>
      </w:r>
      <w:bookmarkStart w:id="0" w:name="_Hlk102120353"/>
      <w:r w:rsidRPr="00E050A6">
        <w:rPr>
          <w:rFonts w:ascii="Times New Roman" w:hAnsi="Times New Roman" w:cs="Times New Roman"/>
          <w:bCs/>
          <w:szCs w:val="24"/>
        </w:rPr>
        <w:t>the indirect path from NACM to alcohol related problems via emotion dysregulation was significant</w:t>
      </w:r>
      <w:bookmarkEnd w:id="0"/>
      <w:r w:rsidRPr="00E050A6">
        <w:rPr>
          <w:rFonts w:ascii="Times New Roman" w:hAnsi="Times New Roman" w:cs="Times New Roman"/>
          <w:bCs/>
          <w:szCs w:val="24"/>
        </w:rPr>
        <w:t xml:space="preserve"> (indirect effect </w:t>
      </w:r>
      <w:r w:rsidRPr="00E050A6">
        <w:rPr>
          <w:rFonts w:ascii="Times New Roman" w:hAnsi="Times New Roman" w:cs="Times New Roman"/>
          <w:szCs w:val="24"/>
          <w:lang w:val="en-US"/>
        </w:rPr>
        <w:t>β = .101, p &lt; .05)</w:t>
      </w:r>
      <w:r w:rsidRPr="00E050A6">
        <w:rPr>
          <w:rFonts w:ascii="Times New Roman" w:hAnsi="Times New Roman" w:cs="Times New Roman"/>
          <w:bCs/>
          <w:szCs w:val="24"/>
        </w:rPr>
        <w:t xml:space="preserve"> but the indirect paths for the other symptom clusters were not (</w:t>
      </w:r>
      <w:r w:rsidRPr="00E050A6">
        <w:rPr>
          <w:rFonts w:ascii="Times New Roman" w:hAnsi="Times New Roman" w:cs="Times New Roman"/>
          <w:szCs w:val="24"/>
          <w:lang w:val="en-US"/>
        </w:rPr>
        <w:t>βs = -.031 - .076, ps &gt; .05)</w:t>
      </w:r>
      <w:r w:rsidRPr="00E050A6">
        <w:rPr>
          <w:rFonts w:ascii="Times New Roman" w:hAnsi="Times New Roman" w:cs="Times New Roman"/>
          <w:bCs/>
          <w:szCs w:val="24"/>
        </w:rPr>
        <w:t>. Prior to mediation, the direct paths from the four PTSD symptoms clusters to drug use related problems were as follows: Intrusions (</w:t>
      </w:r>
      <w:r w:rsidRPr="00E050A6">
        <w:rPr>
          <w:rFonts w:ascii="Times New Roman" w:hAnsi="Times New Roman" w:cs="Times New Roman"/>
          <w:szCs w:val="24"/>
          <w:lang w:val="en-US"/>
        </w:rPr>
        <w:t xml:space="preserve">β = </w:t>
      </w:r>
      <w:r>
        <w:rPr>
          <w:rFonts w:ascii="Times New Roman" w:hAnsi="Times New Roman" w:cs="Times New Roman"/>
          <w:szCs w:val="24"/>
          <w:lang w:val="en-US"/>
        </w:rPr>
        <w:t>.000, p &gt; .05</w:t>
      </w:r>
      <w:r w:rsidRPr="00E050A6">
        <w:rPr>
          <w:rFonts w:ascii="Times New Roman" w:hAnsi="Times New Roman" w:cs="Times New Roman"/>
          <w:bCs/>
          <w:szCs w:val="24"/>
        </w:rPr>
        <w:t>), Avoidance (</w:t>
      </w:r>
      <w:r w:rsidRPr="00E050A6">
        <w:rPr>
          <w:rFonts w:ascii="Times New Roman" w:hAnsi="Times New Roman" w:cs="Times New Roman"/>
          <w:szCs w:val="24"/>
          <w:lang w:val="en-US"/>
        </w:rPr>
        <w:t>β =</w:t>
      </w:r>
      <w:r>
        <w:rPr>
          <w:rFonts w:ascii="Times New Roman" w:hAnsi="Times New Roman" w:cs="Times New Roman"/>
          <w:szCs w:val="24"/>
          <w:lang w:val="en-US"/>
        </w:rPr>
        <w:t xml:space="preserve"> -.019, p &gt; .05</w:t>
      </w:r>
      <w:r w:rsidRPr="00E050A6">
        <w:rPr>
          <w:rFonts w:ascii="Times New Roman" w:hAnsi="Times New Roman" w:cs="Times New Roman"/>
          <w:szCs w:val="24"/>
          <w:lang w:val="en-US"/>
        </w:rPr>
        <w:t>)</w:t>
      </w:r>
      <w:r w:rsidRPr="00E050A6">
        <w:rPr>
          <w:rFonts w:ascii="Times New Roman" w:hAnsi="Times New Roman" w:cs="Times New Roman"/>
          <w:bCs/>
          <w:szCs w:val="24"/>
        </w:rPr>
        <w:t>, NACM (</w:t>
      </w:r>
      <w:r w:rsidRPr="00E050A6">
        <w:rPr>
          <w:rFonts w:ascii="Times New Roman" w:hAnsi="Times New Roman" w:cs="Times New Roman"/>
          <w:szCs w:val="24"/>
          <w:lang w:val="en-US"/>
        </w:rPr>
        <w:t xml:space="preserve">β = </w:t>
      </w:r>
      <w:r>
        <w:rPr>
          <w:rFonts w:ascii="Times New Roman" w:hAnsi="Times New Roman" w:cs="Times New Roman"/>
          <w:szCs w:val="24"/>
          <w:lang w:val="en-US"/>
        </w:rPr>
        <w:t>-.049, p &gt; .05</w:t>
      </w:r>
      <w:r w:rsidRPr="00E050A6">
        <w:rPr>
          <w:rFonts w:ascii="Times New Roman" w:hAnsi="Times New Roman" w:cs="Times New Roman"/>
          <w:bCs/>
          <w:szCs w:val="24"/>
        </w:rPr>
        <w:t>), and Reactivity (</w:t>
      </w:r>
      <w:r w:rsidRPr="00E050A6">
        <w:rPr>
          <w:rFonts w:ascii="Times New Roman" w:hAnsi="Times New Roman" w:cs="Times New Roman"/>
          <w:szCs w:val="24"/>
          <w:lang w:val="en-US"/>
        </w:rPr>
        <w:t xml:space="preserve">β = </w:t>
      </w:r>
      <w:r>
        <w:rPr>
          <w:rFonts w:ascii="Times New Roman" w:hAnsi="Times New Roman" w:cs="Times New Roman"/>
          <w:szCs w:val="24"/>
          <w:lang w:val="en-US"/>
        </w:rPr>
        <w:t>.117, p &gt; .05</w:t>
      </w:r>
      <w:r w:rsidRPr="00E050A6">
        <w:rPr>
          <w:rFonts w:ascii="Times New Roman" w:hAnsi="Times New Roman" w:cs="Times New Roman"/>
          <w:bCs/>
          <w:szCs w:val="24"/>
        </w:rPr>
        <w:t>). Following mediation, the direct paths to drug use related problems were not significant for any of the clusters (</w:t>
      </w:r>
      <w:r w:rsidRPr="00E050A6">
        <w:rPr>
          <w:rFonts w:ascii="Times New Roman" w:hAnsi="Times New Roman" w:cs="Times New Roman"/>
          <w:szCs w:val="24"/>
          <w:lang w:val="en-US"/>
        </w:rPr>
        <w:t>βs = -.109 - .086, ps &gt; .05)</w:t>
      </w:r>
      <w:r w:rsidRPr="00E050A6">
        <w:rPr>
          <w:rFonts w:ascii="Times New Roman" w:hAnsi="Times New Roman" w:cs="Times New Roman"/>
          <w:bCs/>
          <w:szCs w:val="24"/>
        </w:rPr>
        <w:t>. The indirect paths from the PTSD symptom clusters to drug use related problems via dissociation (</w:t>
      </w:r>
      <w:r w:rsidRPr="00E050A6">
        <w:rPr>
          <w:rFonts w:ascii="Times New Roman" w:hAnsi="Times New Roman" w:cs="Times New Roman"/>
          <w:szCs w:val="24"/>
          <w:lang w:val="en-US"/>
        </w:rPr>
        <w:t>βs = .000 - .004, ps &gt; .05)</w:t>
      </w:r>
      <w:r w:rsidRPr="00E050A6">
        <w:rPr>
          <w:rFonts w:ascii="Times New Roman" w:hAnsi="Times New Roman" w:cs="Times New Roman"/>
          <w:bCs/>
          <w:szCs w:val="24"/>
        </w:rPr>
        <w:t xml:space="preserve"> and emotion dysregulation (</w:t>
      </w:r>
      <w:r w:rsidRPr="00E050A6">
        <w:rPr>
          <w:rFonts w:ascii="Times New Roman" w:hAnsi="Times New Roman" w:cs="Times New Roman"/>
          <w:szCs w:val="24"/>
          <w:lang w:val="en-US"/>
        </w:rPr>
        <w:t>βs = -.016 - .051, ps &gt; .05)</w:t>
      </w:r>
      <w:r w:rsidRPr="00E050A6">
        <w:rPr>
          <w:rFonts w:ascii="Times New Roman" w:hAnsi="Times New Roman" w:cs="Times New Roman"/>
          <w:bCs/>
          <w:szCs w:val="24"/>
        </w:rPr>
        <w:t xml:space="preserve"> were not significant. </w:t>
      </w:r>
    </w:p>
    <w:p w14:paraId="728420B3" w14:textId="77777777" w:rsidR="00245E26" w:rsidRDefault="00245E26" w:rsidP="00245E26">
      <w:pPr>
        <w:spacing w:line="480" w:lineRule="auto"/>
        <w:rPr>
          <w:rFonts w:ascii="Times New Roman" w:hAnsi="Times New Roman" w:cs="Times New Roman"/>
          <w:bCs/>
          <w:szCs w:val="24"/>
        </w:rPr>
      </w:pPr>
    </w:p>
    <w:p w14:paraId="51E75781" w14:textId="77777777" w:rsidR="00245E26" w:rsidRDefault="00245E26" w:rsidP="00245E26">
      <w:pPr>
        <w:spacing w:line="480" w:lineRule="auto"/>
        <w:rPr>
          <w:rFonts w:ascii="Times New Roman" w:hAnsi="Times New Roman" w:cs="Times New Roman"/>
          <w:bCs/>
          <w:szCs w:val="24"/>
        </w:rPr>
      </w:pPr>
    </w:p>
    <w:p w14:paraId="3314E008" w14:textId="77777777" w:rsidR="00245E26" w:rsidRDefault="00245E26" w:rsidP="00245E26">
      <w:pPr>
        <w:spacing w:line="480" w:lineRule="auto"/>
        <w:rPr>
          <w:rFonts w:ascii="Times New Roman" w:hAnsi="Times New Roman" w:cs="Times New Roman"/>
          <w:bCs/>
          <w:szCs w:val="24"/>
        </w:rPr>
      </w:pPr>
    </w:p>
    <w:p w14:paraId="42E36986" w14:textId="77777777" w:rsidR="00245E26" w:rsidRDefault="00245E26" w:rsidP="00245E26">
      <w:pPr>
        <w:spacing w:line="480" w:lineRule="auto"/>
        <w:rPr>
          <w:rFonts w:ascii="Times New Roman" w:hAnsi="Times New Roman" w:cs="Times New Roman"/>
          <w:bCs/>
          <w:szCs w:val="24"/>
        </w:rPr>
      </w:pPr>
    </w:p>
    <w:p w14:paraId="2954129F" w14:textId="77777777" w:rsidR="00245E26" w:rsidRDefault="00245E26" w:rsidP="00245E26">
      <w:pPr>
        <w:spacing w:line="480" w:lineRule="auto"/>
        <w:rPr>
          <w:rFonts w:ascii="Times New Roman" w:hAnsi="Times New Roman" w:cs="Times New Roman"/>
          <w:bCs/>
          <w:szCs w:val="24"/>
        </w:rPr>
      </w:pPr>
    </w:p>
    <w:p w14:paraId="195B288B" w14:textId="77777777" w:rsidR="00245E26" w:rsidRDefault="00245E26" w:rsidP="00245E26">
      <w:pPr>
        <w:spacing w:line="480" w:lineRule="auto"/>
        <w:rPr>
          <w:rFonts w:ascii="Times New Roman" w:hAnsi="Times New Roman" w:cs="Times New Roman"/>
          <w:bCs/>
          <w:szCs w:val="24"/>
        </w:rPr>
      </w:pPr>
    </w:p>
    <w:p w14:paraId="592F1A9C" w14:textId="77777777" w:rsidR="00245E26" w:rsidRDefault="00245E26" w:rsidP="00245E26">
      <w:pPr>
        <w:spacing w:line="480" w:lineRule="auto"/>
        <w:rPr>
          <w:rFonts w:ascii="Times New Roman" w:hAnsi="Times New Roman" w:cs="Times New Roman"/>
          <w:bCs/>
          <w:szCs w:val="24"/>
        </w:rPr>
      </w:pPr>
    </w:p>
    <w:p w14:paraId="7F1CC2C3" w14:textId="77777777" w:rsidR="00245E26" w:rsidRDefault="00245E26" w:rsidP="00245E26">
      <w:pPr>
        <w:spacing w:line="480" w:lineRule="auto"/>
        <w:rPr>
          <w:rFonts w:ascii="Times New Roman" w:hAnsi="Times New Roman" w:cs="Times New Roman"/>
          <w:bCs/>
          <w:szCs w:val="24"/>
        </w:rPr>
      </w:pPr>
    </w:p>
    <w:p w14:paraId="0D68A8DB" w14:textId="77777777" w:rsidR="00245E26" w:rsidRPr="00E050A6" w:rsidRDefault="00245E26" w:rsidP="00245E26">
      <w:pPr>
        <w:spacing w:line="480" w:lineRule="auto"/>
        <w:rPr>
          <w:rFonts w:ascii="Times New Roman" w:hAnsi="Times New Roman" w:cs="Times New Roman"/>
          <w:bCs/>
          <w:szCs w:val="24"/>
        </w:rPr>
      </w:pPr>
    </w:p>
    <w:p w14:paraId="03229056" w14:textId="76C60C52" w:rsidR="00245E26" w:rsidRPr="00E050A6" w:rsidRDefault="000C1157" w:rsidP="00245E26">
      <w:pPr>
        <w:spacing w:line="480" w:lineRule="auto"/>
        <w:rPr>
          <w:rFonts w:ascii="Times New Roman" w:hAnsi="Times New Roman" w:cs="Times New Roman"/>
          <w:bCs/>
          <w:szCs w:val="24"/>
          <w:u w:val="single"/>
        </w:rPr>
      </w:pPr>
      <w:r>
        <w:rPr>
          <w:rFonts w:ascii="Times New Roman" w:hAnsi="Times New Roman" w:cs="Times New Roman"/>
          <w:bCs/>
          <w:szCs w:val="24"/>
          <w:u w:val="single"/>
        </w:rPr>
        <w:lastRenderedPageBreak/>
        <w:t>PSP</w:t>
      </w:r>
      <w:r w:rsidR="00245E26" w:rsidRPr="00E050A6">
        <w:rPr>
          <w:rFonts w:ascii="Times New Roman" w:hAnsi="Times New Roman" w:cs="Times New Roman"/>
          <w:bCs/>
          <w:szCs w:val="24"/>
          <w:u w:val="single"/>
        </w:rPr>
        <w:t xml:space="preserve"> Secondary Cluster Model</w:t>
      </w:r>
    </w:p>
    <w:p w14:paraId="6007DE40" w14:textId="77777777" w:rsidR="00245E26" w:rsidRDefault="00245E26" w:rsidP="00245E26">
      <w:pPr>
        <w:spacing w:line="480" w:lineRule="auto"/>
        <w:jc w:val="center"/>
        <w:rPr>
          <w:rFonts w:ascii="Times New Roman" w:hAnsi="Times New Roman" w:cs="Times New Roman"/>
          <w:szCs w:val="24"/>
        </w:rPr>
      </w:pPr>
      <w:r w:rsidRPr="00E050A6">
        <w:rPr>
          <w:rFonts w:ascii="Times New Roman" w:hAnsi="Times New Roman" w:cs="Times New Roman"/>
          <w:b/>
          <w:bCs/>
          <w:noProof/>
          <w:szCs w:val="24"/>
        </w:rPr>
        <w:drawing>
          <wp:inline distT="0" distB="0" distL="0" distR="0" wp14:anchorId="205446D5" wp14:editId="5C2E1818">
            <wp:extent cx="5273040" cy="3185160"/>
            <wp:effectExtent l="19050" t="19050" r="22860" b="1524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3040" cy="3185160"/>
                    </a:xfrm>
                    <a:prstGeom prst="rect">
                      <a:avLst/>
                    </a:prstGeom>
                    <a:noFill/>
                    <a:ln>
                      <a:solidFill>
                        <a:schemeClr val="tx1"/>
                      </a:solidFill>
                    </a:ln>
                  </pic:spPr>
                </pic:pic>
              </a:graphicData>
            </a:graphic>
          </wp:inline>
        </w:drawing>
      </w:r>
    </w:p>
    <w:p w14:paraId="28E62122" w14:textId="77777777" w:rsidR="00245E26" w:rsidRDefault="00245E26" w:rsidP="00245E26">
      <w:pPr>
        <w:spacing w:line="480" w:lineRule="auto"/>
        <w:rPr>
          <w:rFonts w:ascii="Times New Roman" w:hAnsi="Times New Roman" w:cs="Times New Roman"/>
          <w:b/>
          <w:bCs/>
          <w:szCs w:val="24"/>
        </w:rPr>
      </w:pPr>
      <w:r w:rsidRPr="008B4969">
        <w:rPr>
          <w:rFonts w:ascii="Times New Roman" w:hAnsi="Times New Roman" w:cs="Times New Roman"/>
          <w:b/>
          <w:bCs/>
          <w:szCs w:val="24"/>
        </w:rPr>
        <w:t xml:space="preserve">Figure S7. Parallel Mediation Model with PTSD Symptom Clusters among PSP. </w:t>
      </w:r>
    </w:p>
    <w:p w14:paraId="1F91E4B4" w14:textId="77777777" w:rsidR="00245E26" w:rsidRPr="00732AFC" w:rsidRDefault="00245E26" w:rsidP="00245E26">
      <w:pPr>
        <w:spacing w:line="480" w:lineRule="auto"/>
        <w:jc w:val="both"/>
        <w:rPr>
          <w:rFonts w:ascii="Times New Roman" w:hAnsi="Times New Roman" w:cs="Times New Roman"/>
          <w:szCs w:val="24"/>
          <w:lang w:val="en-US"/>
        </w:rPr>
      </w:pPr>
      <w:r>
        <w:rPr>
          <w:rFonts w:ascii="Times New Roman" w:hAnsi="Times New Roman" w:cs="Times New Roman"/>
          <w:szCs w:val="24"/>
          <w:lang w:val="en-US"/>
        </w:rPr>
        <w:t>All values are standardized. Standard error for residuals and covariances in parentheses. PTSD = PTSD latent factor, INT = Intrusions, AVO = Avoidance, NACM = Negative Alterations in Cognition and Mood, REA = Reactivity.</w:t>
      </w:r>
      <w:r w:rsidRPr="00984CAF">
        <w:rPr>
          <w:rFonts w:ascii="Times New Roman" w:hAnsi="Times New Roman" w:cs="Times New Roman"/>
          <w:szCs w:val="24"/>
          <w:lang w:val="en-US"/>
        </w:rPr>
        <w:t xml:space="preserve"> </w:t>
      </w:r>
      <w:r>
        <w:rPr>
          <w:rFonts w:ascii="Times New Roman" w:hAnsi="Times New Roman" w:cs="Times New Roman"/>
          <w:szCs w:val="24"/>
          <w:lang w:val="en-US"/>
        </w:rPr>
        <w:t>Age, sex, education, childhood adversity, depressive symptoms, anxiety symptoms, and stress symptoms were controlled for. Model fit was poor</w:t>
      </w:r>
      <w:r>
        <w:rPr>
          <w:rFonts w:ascii="Times New Roman" w:hAnsi="Times New Roman" w:cs="Times New Roman"/>
          <w:bCs/>
          <w:szCs w:val="24"/>
        </w:rPr>
        <w:t xml:space="preserve"> </w:t>
      </w:r>
      <w:r w:rsidRPr="003C5364">
        <w:rPr>
          <w:rFonts w:ascii="Times New Roman" w:hAnsi="Times New Roman" w:cs="Times New Roman"/>
          <w:szCs w:val="24"/>
          <w:lang w:val="en-US"/>
        </w:rPr>
        <w:t>(</w:t>
      </w:r>
      <w:r w:rsidRPr="001D2ED7">
        <w:rPr>
          <w:rFonts w:ascii="Symbol" w:hAnsi="Symbol" w:cs="Times New Roman"/>
          <w:i/>
          <w:iCs/>
          <w:szCs w:val="24"/>
          <w:lang w:val="en-US"/>
        </w:rPr>
        <w:t></w:t>
      </w:r>
      <w:r w:rsidRPr="003C5364" w:rsidDel="00AB301A">
        <w:rPr>
          <w:rFonts w:ascii="Times New Roman" w:hAnsi="Times New Roman" w:cs="Times New Roman"/>
          <w:i/>
          <w:iCs/>
          <w:szCs w:val="24"/>
          <w:lang w:val="en-US"/>
        </w:rPr>
        <w:t xml:space="preserve"> </w:t>
      </w:r>
      <w:r>
        <w:rPr>
          <w:rFonts w:ascii="Times New Roman" w:hAnsi="Times New Roman" w:cs="Times New Roman"/>
          <w:szCs w:val="24"/>
          <w:vertAlign w:val="superscript"/>
          <w:lang w:val="en-US"/>
        </w:rPr>
        <w:t>2</w:t>
      </w:r>
      <w:r w:rsidRPr="003C5364">
        <w:rPr>
          <w:rFonts w:ascii="Times New Roman" w:hAnsi="Times New Roman" w:cs="Times New Roman"/>
          <w:szCs w:val="24"/>
          <w:lang w:val="en-US"/>
        </w:rPr>
        <w:t>(</w:t>
      </w:r>
      <w:r>
        <w:rPr>
          <w:rFonts w:ascii="Times New Roman" w:hAnsi="Times New Roman" w:cs="Times New Roman"/>
          <w:szCs w:val="24"/>
          <w:lang w:val="en-US"/>
        </w:rPr>
        <w:t>153</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N</w:t>
      </w:r>
      <w:r w:rsidRPr="003C5364">
        <w:rPr>
          <w:rFonts w:ascii="Times New Roman" w:hAnsi="Times New Roman" w:cs="Times New Roman"/>
          <w:szCs w:val="24"/>
          <w:lang w:val="en-US"/>
        </w:rPr>
        <w:t xml:space="preserve"> = </w:t>
      </w:r>
      <w:r>
        <w:rPr>
          <w:rFonts w:ascii="Times New Roman" w:hAnsi="Times New Roman" w:cs="Times New Roman"/>
          <w:szCs w:val="24"/>
          <w:lang w:val="en-US"/>
        </w:rPr>
        <w:t>199</w:t>
      </w:r>
      <w:r w:rsidRPr="003C5364">
        <w:rPr>
          <w:rFonts w:ascii="Times New Roman" w:hAnsi="Times New Roman" w:cs="Times New Roman"/>
          <w:szCs w:val="24"/>
          <w:lang w:val="en-US"/>
        </w:rPr>
        <w:t xml:space="preserve">) = </w:t>
      </w:r>
      <w:r>
        <w:rPr>
          <w:rFonts w:ascii="Times New Roman" w:hAnsi="Times New Roman" w:cs="Times New Roman"/>
          <w:szCs w:val="24"/>
          <w:lang w:val="en-US"/>
        </w:rPr>
        <w:t>371.40,</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p</w:t>
      </w:r>
      <w:r w:rsidRPr="003C5364">
        <w:rPr>
          <w:rFonts w:ascii="Times New Roman" w:hAnsi="Times New Roman" w:cs="Times New Roman"/>
          <w:szCs w:val="24"/>
          <w:lang w:val="en-US"/>
        </w:rPr>
        <w:t xml:space="preserve"> </w:t>
      </w:r>
      <w:r>
        <w:rPr>
          <w:rFonts w:ascii="Times New Roman" w:hAnsi="Times New Roman" w:cs="Times New Roman"/>
          <w:szCs w:val="24"/>
          <w:lang w:val="en-US"/>
        </w:rPr>
        <w:t>&lt; .00001</w:t>
      </w:r>
      <w:r w:rsidRPr="003C5364">
        <w:rPr>
          <w:rFonts w:ascii="Times New Roman" w:hAnsi="Times New Roman" w:cs="Times New Roman"/>
          <w:szCs w:val="24"/>
          <w:lang w:val="en-US"/>
        </w:rPr>
        <w:t>, TLI = .</w:t>
      </w:r>
      <w:r>
        <w:rPr>
          <w:rFonts w:ascii="Times New Roman" w:hAnsi="Times New Roman" w:cs="Times New Roman"/>
          <w:szCs w:val="24"/>
          <w:lang w:val="en-US"/>
        </w:rPr>
        <w:t>848</w:t>
      </w:r>
      <w:r w:rsidRPr="003C5364">
        <w:rPr>
          <w:rFonts w:ascii="Times New Roman" w:hAnsi="Times New Roman" w:cs="Times New Roman"/>
          <w:szCs w:val="24"/>
          <w:lang w:val="en-US"/>
        </w:rPr>
        <w:t>, CFI = .</w:t>
      </w:r>
      <w:r>
        <w:rPr>
          <w:rFonts w:ascii="Times New Roman" w:hAnsi="Times New Roman" w:cs="Times New Roman"/>
          <w:szCs w:val="24"/>
          <w:lang w:val="en-US"/>
        </w:rPr>
        <w:t>881</w:t>
      </w:r>
      <w:r w:rsidRPr="003C5364">
        <w:rPr>
          <w:rFonts w:ascii="Times New Roman" w:hAnsi="Times New Roman" w:cs="Times New Roman"/>
          <w:szCs w:val="24"/>
          <w:lang w:val="en-US"/>
        </w:rPr>
        <w:t xml:space="preserve">, RMSEA = </w:t>
      </w:r>
      <w:r>
        <w:rPr>
          <w:rFonts w:ascii="Times New Roman" w:hAnsi="Times New Roman" w:cs="Times New Roman"/>
          <w:szCs w:val="24"/>
          <w:lang w:val="en-US"/>
        </w:rPr>
        <w:t>0.084 [95% CI = .074 - .095]</w:t>
      </w:r>
      <w:r w:rsidRPr="003C5364">
        <w:rPr>
          <w:rFonts w:ascii="Times New Roman" w:hAnsi="Times New Roman" w:cs="Times New Roman"/>
          <w:szCs w:val="24"/>
          <w:lang w:val="en-US"/>
        </w:rPr>
        <w:t>, SRMR = 0.</w:t>
      </w:r>
      <w:r>
        <w:rPr>
          <w:rFonts w:ascii="Times New Roman" w:hAnsi="Times New Roman" w:cs="Times New Roman"/>
          <w:szCs w:val="24"/>
          <w:lang w:val="en-US"/>
        </w:rPr>
        <w:t>076</w:t>
      </w:r>
      <w:r w:rsidRPr="003C5364">
        <w:rPr>
          <w:rFonts w:ascii="Times New Roman" w:hAnsi="Times New Roman" w:cs="Times New Roman"/>
          <w:szCs w:val="24"/>
          <w:lang w:val="en-US"/>
        </w:rPr>
        <w:t>)</w:t>
      </w:r>
      <w:r>
        <w:rPr>
          <w:rFonts w:ascii="Times New Roman" w:hAnsi="Times New Roman" w:cs="Times New Roman"/>
          <w:szCs w:val="24"/>
          <w:lang w:val="en-US"/>
        </w:rPr>
        <w:t xml:space="preserve">. </w:t>
      </w:r>
      <w:r>
        <w:rPr>
          <w:rFonts w:ascii="Ebrima" w:hAnsi="Ebrima" w:cs="Ebrima"/>
          <w:szCs w:val="24"/>
          <w:lang w:val="en-US"/>
        </w:rPr>
        <w:t>*</w:t>
      </w:r>
      <w:r>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Pr>
          <w:rFonts w:ascii="Times New Roman" w:hAnsi="Times New Roman" w:cs="Times New Roman"/>
          <w:szCs w:val="24"/>
          <w:lang w:val="en-US"/>
        </w:rPr>
        <w:t xml:space="preserve"> &lt;</w:t>
      </w:r>
      <w:r w:rsidRPr="008D20A6">
        <w:rPr>
          <w:rFonts w:ascii="Times New Roman" w:hAnsi="Times New Roman" w:cs="Times New Roman"/>
          <w:szCs w:val="24"/>
          <w:lang w:val="en-US"/>
        </w:rPr>
        <w:t xml:space="preserve"> .05; </w:t>
      </w:r>
      <w:r>
        <w:rPr>
          <w:rFonts w:ascii="Ebrima" w:hAnsi="Ebrima" w:cs="Ebrima"/>
          <w:szCs w:val="24"/>
          <w:lang w:val="en-US"/>
        </w:rPr>
        <w:t>**</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.01;</w:t>
      </w:r>
      <w:r>
        <w:rPr>
          <w:rFonts w:ascii="Times New Roman" w:hAnsi="Times New Roman" w:cs="Times New Roman"/>
          <w:szCs w:val="24"/>
          <w:lang w:val="en-US"/>
        </w:rPr>
        <w:t xml:space="preserve"> ***</w:t>
      </w:r>
      <w:r w:rsidRPr="008D20A6">
        <w:rPr>
          <w:rFonts w:ascii="Times New Roman" w:hAnsi="Times New Roman" w:cs="Times New Roman"/>
          <w:szCs w:val="24"/>
          <w:lang w:val="en-US"/>
        </w:rPr>
        <w:t xml:space="preserve"> </w:t>
      </w:r>
      <w:r w:rsidRPr="004E74DF">
        <w:rPr>
          <w:rFonts w:ascii="Times New Roman" w:hAnsi="Times New Roman" w:cs="Times New Roman"/>
          <w:i/>
          <w:iCs/>
          <w:szCs w:val="24"/>
          <w:lang w:val="en-US"/>
        </w:rPr>
        <w:t>p</w:t>
      </w:r>
      <w:r w:rsidRPr="008D20A6">
        <w:rPr>
          <w:rFonts w:ascii="Times New Roman" w:hAnsi="Times New Roman" w:cs="Times New Roman"/>
          <w:szCs w:val="24"/>
          <w:lang w:val="en-US"/>
        </w:rPr>
        <w:t xml:space="preserve"> </w:t>
      </w:r>
      <w:r>
        <w:rPr>
          <w:rFonts w:ascii="Cambria Math" w:hAnsi="Cambria Math" w:cs="Cambria Math"/>
          <w:szCs w:val="24"/>
          <w:lang w:val="en-US"/>
        </w:rPr>
        <w:t>&lt;</w:t>
      </w:r>
      <w:r w:rsidRPr="008D20A6">
        <w:rPr>
          <w:rFonts w:ascii="Times New Roman" w:hAnsi="Times New Roman" w:cs="Times New Roman"/>
          <w:szCs w:val="24"/>
          <w:lang w:val="en-US"/>
        </w:rPr>
        <w:t xml:space="preserve"> .001</w:t>
      </w:r>
    </w:p>
    <w:p w14:paraId="3AFF8E94" w14:textId="77777777" w:rsidR="00245E26" w:rsidRPr="008B4969" w:rsidRDefault="00245E26" w:rsidP="00245E26">
      <w:pPr>
        <w:spacing w:line="480" w:lineRule="auto"/>
        <w:rPr>
          <w:rFonts w:ascii="Times New Roman" w:hAnsi="Times New Roman" w:cs="Times New Roman"/>
          <w:b/>
          <w:bCs/>
          <w:szCs w:val="24"/>
        </w:rPr>
      </w:pPr>
    </w:p>
    <w:p w14:paraId="790D9EA7" w14:textId="77777777" w:rsidR="00245E26" w:rsidRPr="00E050A6" w:rsidRDefault="00245E26" w:rsidP="00245E26">
      <w:pPr>
        <w:spacing w:line="480" w:lineRule="auto"/>
        <w:rPr>
          <w:rFonts w:ascii="Times New Roman" w:hAnsi="Times New Roman" w:cs="Times New Roman"/>
          <w:szCs w:val="24"/>
        </w:rPr>
      </w:pPr>
      <w:r w:rsidRPr="00E050A6">
        <w:rPr>
          <w:rFonts w:ascii="Times New Roman" w:hAnsi="Times New Roman" w:cs="Times New Roman"/>
          <w:szCs w:val="24"/>
        </w:rPr>
        <w:t xml:space="preserve">The secondary cluster model evaluated the direct and indirect (mediated via dissociation or emotion dysregulation) paths from each of the four PTSD symptoms clusters to alcohol and drug use related problems. </w:t>
      </w:r>
      <w:r w:rsidRPr="00E050A6">
        <w:rPr>
          <w:rFonts w:ascii="Times New Roman" w:hAnsi="Times New Roman" w:cs="Times New Roman"/>
          <w:szCs w:val="24"/>
          <w:lang w:val="en-US"/>
        </w:rPr>
        <w:t>Overall, the model accounted for 8.</w:t>
      </w:r>
      <w:r>
        <w:rPr>
          <w:rFonts w:ascii="Times New Roman" w:hAnsi="Times New Roman" w:cs="Times New Roman"/>
          <w:szCs w:val="24"/>
          <w:lang w:val="en-US"/>
        </w:rPr>
        <w:t>5</w:t>
      </w:r>
      <w:r w:rsidRPr="00E050A6">
        <w:rPr>
          <w:rFonts w:ascii="Times New Roman" w:hAnsi="Times New Roman" w:cs="Times New Roman"/>
          <w:szCs w:val="24"/>
          <w:lang w:val="en-US"/>
        </w:rPr>
        <w:t>% of the variance in alcohol use related problems (r</w:t>
      </w:r>
      <w:r w:rsidRPr="00E050A6">
        <w:rPr>
          <w:rFonts w:ascii="Times New Roman" w:hAnsi="Times New Roman" w:cs="Times New Roman"/>
          <w:szCs w:val="24"/>
          <w:vertAlign w:val="superscript"/>
          <w:lang w:val="en-US"/>
        </w:rPr>
        <w:t>2</w:t>
      </w:r>
      <w:r w:rsidRPr="00E050A6">
        <w:rPr>
          <w:rFonts w:ascii="Times New Roman" w:hAnsi="Times New Roman" w:cs="Times New Roman"/>
          <w:szCs w:val="24"/>
          <w:lang w:val="en-US"/>
        </w:rPr>
        <w:t xml:space="preserve"> = .08</w:t>
      </w:r>
      <w:r>
        <w:rPr>
          <w:rFonts w:ascii="Times New Roman" w:hAnsi="Times New Roman" w:cs="Times New Roman"/>
          <w:szCs w:val="24"/>
          <w:lang w:val="en-US"/>
        </w:rPr>
        <w:t>5</w:t>
      </w:r>
      <w:r w:rsidRPr="00E050A6">
        <w:rPr>
          <w:rFonts w:ascii="Times New Roman" w:hAnsi="Times New Roman" w:cs="Times New Roman"/>
          <w:szCs w:val="24"/>
          <w:lang w:val="en-US"/>
        </w:rPr>
        <w:t>, p &lt; .0</w:t>
      </w:r>
      <w:r>
        <w:rPr>
          <w:rFonts w:ascii="Times New Roman" w:hAnsi="Times New Roman" w:cs="Times New Roman"/>
          <w:szCs w:val="24"/>
          <w:lang w:val="en-US"/>
        </w:rPr>
        <w:t>5</w:t>
      </w:r>
      <w:r w:rsidRPr="00E050A6">
        <w:rPr>
          <w:rFonts w:ascii="Times New Roman" w:hAnsi="Times New Roman" w:cs="Times New Roman"/>
          <w:szCs w:val="24"/>
          <w:lang w:val="en-US"/>
        </w:rPr>
        <w:t xml:space="preserve">) and </w:t>
      </w:r>
      <w:r>
        <w:rPr>
          <w:rFonts w:ascii="Times New Roman" w:hAnsi="Times New Roman" w:cs="Times New Roman"/>
          <w:szCs w:val="24"/>
          <w:lang w:val="en-US"/>
        </w:rPr>
        <w:t>8.7</w:t>
      </w:r>
      <w:r w:rsidRPr="00E050A6">
        <w:rPr>
          <w:rFonts w:ascii="Times New Roman" w:hAnsi="Times New Roman" w:cs="Times New Roman"/>
          <w:szCs w:val="24"/>
          <w:lang w:val="en-US"/>
        </w:rPr>
        <w:t>% of the variance in drug use related problems (r</w:t>
      </w:r>
      <w:r w:rsidRPr="00E050A6">
        <w:rPr>
          <w:rFonts w:ascii="Times New Roman" w:hAnsi="Times New Roman" w:cs="Times New Roman"/>
          <w:szCs w:val="24"/>
          <w:vertAlign w:val="superscript"/>
          <w:lang w:val="en-US"/>
        </w:rPr>
        <w:t>2</w:t>
      </w:r>
      <w:r w:rsidRPr="00E050A6">
        <w:rPr>
          <w:rFonts w:ascii="Times New Roman" w:hAnsi="Times New Roman" w:cs="Times New Roman"/>
          <w:szCs w:val="24"/>
          <w:lang w:val="en-US"/>
        </w:rPr>
        <w:t xml:space="preserve"> = .</w:t>
      </w:r>
      <w:r>
        <w:rPr>
          <w:rFonts w:ascii="Times New Roman" w:hAnsi="Times New Roman" w:cs="Times New Roman"/>
          <w:szCs w:val="24"/>
          <w:lang w:val="en-US"/>
        </w:rPr>
        <w:t>087</w:t>
      </w:r>
      <w:r w:rsidRPr="00E050A6">
        <w:rPr>
          <w:rFonts w:ascii="Times New Roman" w:hAnsi="Times New Roman" w:cs="Times New Roman"/>
          <w:szCs w:val="24"/>
          <w:lang w:val="en-US"/>
        </w:rPr>
        <w:t>, p &lt; .0</w:t>
      </w:r>
      <w:r>
        <w:rPr>
          <w:rFonts w:ascii="Times New Roman" w:hAnsi="Times New Roman" w:cs="Times New Roman"/>
          <w:szCs w:val="24"/>
          <w:lang w:val="en-US"/>
        </w:rPr>
        <w:t>5</w:t>
      </w:r>
      <w:r w:rsidRPr="00E050A6">
        <w:rPr>
          <w:rFonts w:ascii="Times New Roman" w:hAnsi="Times New Roman" w:cs="Times New Roman"/>
          <w:szCs w:val="24"/>
          <w:lang w:val="en-US"/>
        </w:rPr>
        <w:t xml:space="preserve">). </w:t>
      </w:r>
      <w:r w:rsidRPr="00E050A6">
        <w:rPr>
          <w:rFonts w:ascii="Times New Roman" w:hAnsi="Times New Roman" w:cs="Times New Roman"/>
          <w:szCs w:val="24"/>
        </w:rPr>
        <w:t xml:space="preserve">Prior to mediation, the direct paths from the four PTSD symptoms clusters to </w:t>
      </w:r>
      <w:r w:rsidRPr="00E050A6">
        <w:rPr>
          <w:rFonts w:ascii="Times New Roman" w:hAnsi="Times New Roman" w:cs="Times New Roman"/>
          <w:szCs w:val="24"/>
        </w:rPr>
        <w:lastRenderedPageBreak/>
        <w:t>alcohol-related problems were as follows: Intrusions (</w:t>
      </w:r>
      <w:r w:rsidRPr="00E050A6">
        <w:rPr>
          <w:rFonts w:ascii="Times New Roman" w:hAnsi="Times New Roman" w:cs="Times New Roman"/>
          <w:szCs w:val="24"/>
          <w:lang w:val="en-US"/>
        </w:rPr>
        <w:t xml:space="preserve">β = </w:t>
      </w:r>
      <w:r>
        <w:rPr>
          <w:rFonts w:ascii="Times New Roman" w:hAnsi="Times New Roman" w:cs="Times New Roman"/>
          <w:szCs w:val="24"/>
          <w:lang w:val="en-US"/>
        </w:rPr>
        <w:t>-.212, p &gt; .05</w:t>
      </w:r>
      <w:r w:rsidRPr="00E050A6">
        <w:rPr>
          <w:rFonts w:ascii="Times New Roman" w:hAnsi="Times New Roman" w:cs="Times New Roman"/>
          <w:szCs w:val="24"/>
        </w:rPr>
        <w:t>), Avoidance (</w:t>
      </w:r>
      <w:r w:rsidRPr="00E050A6">
        <w:rPr>
          <w:rFonts w:ascii="Times New Roman" w:hAnsi="Times New Roman" w:cs="Times New Roman"/>
          <w:szCs w:val="24"/>
          <w:lang w:val="en-US"/>
        </w:rPr>
        <w:t xml:space="preserve">β = </w:t>
      </w:r>
      <w:r>
        <w:rPr>
          <w:rFonts w:ascii="Times New Roman" w:hAnsi="Times New Roman" w:cs="Times New Roman"/>
          <w:szCs w:val="24"/>
          <w:lang w:val="en-US"/>
        </w:rPr>
        <w:t>.128, p &gt; .05</w:t>
      </w:r>
      <w:r w:rsidRPr="00E050A6">
        <w:rPr>
          <w:rFonts w:ascii="Times New Roman" w:hAnsi="Times New Roman" w:cs="Times New Roman"/>
          <w:szCs w:val="24"/>
          <w:lang w:val="en-US"/>
        </w:rPr>
        <w:t>)</w:t>
      </w:r>
      <w:r w:rsidRPr="00E050A6">
        <w:rPr>
          <w:rFonts w:ascii="Times New Roman" w:hAnsi="Times New Roman" w:cs="Times New Roman"/>
          <w:szCs w:val="24"/>
        </w:rPr>
        <w:t>, NACM (</w:t>
      </w:r>
      <w:r w:rsidRPr="00E050A6">
        <w:rPr>
          <w:rFonts w:ascii="Times New Roman" w:hAnsi="Times New Roman" w:cs="Times New Roman"/>
          <w:szCs w:val="24"/>
          <w:lang w:val="en-US"/>
        </w:rPr>
        <w:t xml:space="preserve">β = </w:t>
      </w:r>
      <w:r>
        <w:rPr>
          <w:rFonts w:ascii="Times New Roman" w:hAnsi="Times New Roman" w:cs="Times New Roman"/>
          <w:szCs w:val="24"/>
          <w:lang w:val="en-US"/>
        </w:rPr>
        <w:t>.048, p &gt; .05</w:t>
      </w:r>
      <w:r w:rsidRPr="00E050A6">
        <w:rPr>
          <w:rFonts w:ascii="Times New Roman" w:hAnsi="Times New Roman" w:cs="Times New Roman"/>
          <w:szCs w:val="24"/>
        </w:rPr>
        <w:t>), and Reactivity (</w:t>
      </w:r>
      <w:r w:rsidRPr="00E050A6">
        <w:rPr>
          <w:rFonts w:ascii="Times New Roman" w:hAnsi="Times New Roman" w:cs="Times New Roman"/>
          <w:szCs w:val="24"/>
          <w:lang w:val="en-US"/>
        </w:rPr>
        <w:t xml:space="preserve">β = </w:t>
      </w:r>
      <w:r>
        <w:rPr>
          <w:rFonts w:ascii="Times New Roman" w:hAnsi="Times New Roman" w:cs="Times New Roman"/>
          <w:szCs w:val="24"/>
          <w:lang w:val="en-US"/>
        </w:rPr>
        <w:t>.175, p &gt; .05</w:t>
      </w:r>
      <w:r w:rsidRPr="00E050A6">
        <w:rPr>
          <w:rFonts w:ascii="Times New Roman" w:hAnsi="Times New Roman" w:cs="Times New Roman"/>
          <w:szCs w:val="24"/>
        </w:rPr>
        <w:t xml:space="preserve">). Following mediation, </w:t>
      </w:r>
      <w:bookmarkStart w:id="1" w:name="_Hlk102120452"/>
      <w:r w:rsidRPr="00E050A6">
        <w:rPr>
          <w:rFonts w:ascii="Times New Roman" w:hAnsi="Times New Roman" w:cs="Times New Roman"/>
          <w:szCs w:val="24"/>
        </w:rPr>
        <w:t xml:space="preserve">the direct paths to alcohol-related problems were significant for Reactivity only </w:t>
      </w:r>
      <w:bookmarkEnd w:id="1"/>
      <w:r w:rsidRPr="00E050A6">
        <w:rPr>
          <w:rFonts w:ascii="Times New Roman" w:hAnsi="Times New Roman" w:cs="Times New Roman"/>
          <w:szCs w:val="24"/>
        </w:rPr>
        <w:t>(</w:t>
      </w:r>
      <w:r w:rsidRPr="00E050A6">
        <w:rPr>
          <w:rFonts w:ascii="Times New Roman" w:hAnsi="Times New Roman" w:cs="Times New Roman"/>
          <w:szCs w:val="24"/>
          <w:lang w:val="en-US"/>
        </w:rPr>
        <w:t>β = .259, p &lt; .01</w:t>
      </w:r>
      <w:r w:rsidRPr="00E050A6">
        <w:rPr>
          <w:rFonts w:ascii="Times New Roman" w:hAnsi="Times New Roman" w:cs="Times New Roman"/>
          <w:szCs w:val="24"/>
        </w:rPr>
        <w:t>), but not the others (</w:t>
      </w:r>
      <w:r w:rsidRPr="00E050A6">
        <w:rPr>
          <w:rFonts w:ascii="Times New Roman" w:hAnsi="Times New Roman" w:cs="Times New Roman"/>
          <w:szCs w:val="24"/>
          <w:lang w:val="en-US"/>
        </w:rPr>
        <w:t>β’s = -.147 - .016, ps &gt; .05)</w:t>
      </w:r>
      <w:r w:rsidRPr="00E050A6">
        <w:rPr>
          <w:rFonts w:ascii="Times New Roman" w:hAnsi="Times New Roman" w:cs="Times New Roman"/>
          <w:szCs w:val="24"/>
        </w:rPr>
        <w:t>. However, the indirect paths from the PTSD symptom clusters to alcohol-related problems via dissociation (</w:t>
      </w:r>
      <w:r w:rsidRPr="00E050A6">
        <w:rPr>
          <w:rFonts w:ascii="Times New Roman" w:hAnsi="Times New Roman" w:cs="Times New Roman"/>
          <w:szCs w:val="24"/>
          <w:lang w:val="en-US"/>
        </w:rPr>
        <w:t>βs = -.007 - .056, ps &gt; .05)</w:t>
      </w:r>
      <w:r w:rsidRPr="00E050A6">
        <w:rPr>
          <w:rFonts w:ascii="Times New Roman" w:hAnsi="Times New Roman" w:cs="Times New Roman"/>
          <w:szCs w:val="24"/>
        </w:rPr>
        <w:t xml:space="preserve"> and emotion dysregulation (</w:t>
      </w:r>
      <w:r w:rsidRPr="00E050A6">
        <w:rPr>
          <w:rFonts w:ascii="Times New Roman" w:hAnsi="Times New Roman" w:cs="Times New Roman"/>
          <w:szCs w:val="24"/>
          <w:lang w:val="en-US"/>
        </w:rPr>
        <w:t>βs = .005 - .000, ps &gt; .05)</w:t>
      </w:r>
      <w:r w:rsidRPr="00E050A6">
        <w:rPr>
          <w:rFonts w:ascii="Times New Roman" w:hAnsi="Times New Roman" w:cs="Times New Roman"/>
          <w:szCs w:val="24"/>
        </w:rPr>
        <w:t xml:space="preserve"> were not significant. Prior to mediation, the direct paths from the four PTSD symptoms clusters to drug use related problems were as follows: Intrusions (</w:t>
      </w:r>
      <w:r w:rsidRPr="00E050A6">
        <w:rPr>
          <w:rFonts w:ascii="Times New Roman" w:hAnsi="Times New Roman" w:cs="Times New Roman"/>
          <w:szCs w:val="24"/>
          <w:lang w:val="en-US"/>
        </w:rPr>
        <w:t xml:space="preserve">β = </w:t>
      </w:r>
      <w:r>
        <w:rPr>
          <w:rFonts w:ascii="Times New Roman" w:hAnsi="Times New Roman" w:cs="Times New Roman"/>
          <w:szCs w:val="24"/>
          <w:lang w:val="en-US"/>
        </w:rPr>
        <w:t>-.099, p &gt; .05</w:t>
      </w:r>
      <w:r w:rsidRPr="00E050A6">
        <w:rPr>
          <w:rFonts w:ascii="Times New Roman" w:hAnsi="Times New Roman" w:cs="Times New Roman"/>
          <w:szCs w:val="24"/>
        </w:rPr>
        <w:t>), Avoidance (</w:t>
      </w:r>
      <w:r w:rsidRPr="00E050A6">
        <w:rPr>
          <w:rFonts w:ascii="Times New Roman" w:hAnsi="Times New Roman" w:cs="Times New Roman"/>
          <w:szCs w:val="24"/>
          <w:lang w:val="en-US"/>
        </w:rPr>
        <w:t xml:space="preserve">β = </w:t>
      </w:r>
      <w:r>
        <w:rPr>
          <w:rFonts w:ascii="Times New Roman" w:hAnsi="Times New Roman" w:cs="Times New Roman"/>
          <w:szCs w:val="24"/>
          <w:lang w:val="en-US"/>
        </w:rPr>
        <w:t>.068, p &gt; .05</w:t>
      </w:r>
      <w:r w:rsidRPr="00E050A6">
        <w:rPr>
          <w:rFonts w:ascii="Times New Roman" w:hAnsi="Times New Roman" w:cs="Times New Roman"/>
          <w:szCs w:val="24"/>
          <w:lang w:val="en-US"/>
        </w:rPr>
        <w:t>)</w:t>
      </w:r>
      <w:r w:rsidRPr="00E050A6">
        <w:rPr>
          <w:rFonts w:ascii="Times New Roman" w:hAnsi="Times New Roman" w:cs="Times New Roman"/>
          <w:szCs w:val="24"/>
        </w:rPr>
        <w:t>, NACM (</w:t>
      </w:r>
      <w:r w:rsidRPr="00E050A6">
        <w:rPr>
          <w:rFonts w:ascii="Times New Roman" w:hAnsi="Times New Roman" w:cs="Times New Roman"/>
          <w:szCs w:val="24"/>
          <w:lang w:val="en-US"/>
        </w:rPr>
        <w:t xml:space="preserve">β = </w:t>
      </w:r>
      <w:r>
        <w:rPr>
          <w:rFonts w:ascii="Times New Roman" w:hAnsi="Times New Roman" w:cs="Times New Roman"/>
          <w:szCs w:val="24"/>
          <w:lang w:val="en-US"/>
        </w:rPr>
        <w:t>.006, p &gt; .05</w:t>
      </w:r>
      <w:r w:rsidRPr="00E050A6">
        <w:rPr>
          <w:rFonts w:ascii="Times New Roman" w:hAnsi="Times New Roman" w:cs="Times New Roman"/>
          <w:szCs w:val="24"/>
        </w:rPr>
        <w:t>), and Reactivity (</w:t>
      </w:r>
      <w:r w:rsidRPr="00E050A6">
        <w:rPr>
          <w:rFonts w:ascii="Times New Roman" w:hAnsi="Times New Roman" w:cs="Times New Roman"/>
          <w:szCs w:val="24"/>
          <w:lang w:val="en-US"/>
        </w:rPr>
        <w:t xml:space="preserve">β = </w:t>
      </w:r>
      <w:r>
        <w:rPr>
          <w:rFonts w:ascii="Times New Roman" w:hAnsi="Times New Roman" w:cs="Times New Roman"/>
          <w:szCs w:val="24"/>
          <w:lang w:val="en-US"/>
        </w:rPr>
        <w:t>.110, p &gt; .05</w:t>
      </w:r>
      <w:r w:rsidRPr="00E050A6">
        <w:rPr>
          <w:rFonts w:ascii="Times New Roman" w:hAnsi="Times New Roman" w:cs="Times New Roman"/>
          <w:szCs w:val="24"/>
        </w:rPr>
        <w:t>). Following mediation, the direct paths to drug use related problems were not significant for any of the clusters (</w:t>
      </w:r>
      <w:r w:rsidRPr="00E050A6">
        <w:rPr>
          <w:rFonts w:ascii="Times New Roman" w:hAnsi="Times New Roman" w:cs="Times New Roman"/>
          <w:szCs w:val="24"/>
          <w:lang w:val="en-US"/>
        </w:rPr>
        <w:t>β’s = -.180 - .023, ps &gt; .05)</w:t>
      </w:r>
      <w:r w:rsidRPr="00E050A6">
        <w:rPr>
          <w:rFonts w:ascii="Times New Roman" w:hAnsi="Times New Roman" w:cs="Times New Roman"/>
          <w:szCs w:val="24"/>
        </w:rPr>
        <w:t>. The indirect paths from the PTSD symptom clusters to drug use related problems via dissociation (</w:t>
      </w:r>
      <w:r w:rsidRPr="00E050A6">
        <w:rPr>
          <w:rFonts w:ascii="Times New Roman" w:hAnsi="Times New Roman" w:cs="Times New Roman"/>
          <w:szCs w:val="24"/>
          <w:lang w:val="en-US"/>
        </w:rPr>
        <w:t>βs = -.005 - .043, ps &gt; .05)</w:t>
      </w:r>
      <w:r w:rsidRPr="00E050A6">
        <w:rPr>
          <w:rFonts w:ascii="Times New Roman" w:hAnsi="Times New Roman" w:cs="Times New Roman"/>
          <w:szCs w:val="24"/>
        </w:rPr>
        <w:t xml:space="preserve"> and emotion dysregulation (</w:t>
      </w:r>
      <w:r w:rsidRPr="00E050A6">
        <w:rPr>
          <w:rFonts w:ascii="Times New Roman" w:hAnsi="Times New Roman" w:cs="Times New Roman"/>
          <w:szCs w:val="24"/>
          <w:lang w:val="en-US"/>
        </w:rPr>
        <w:t>βs = -.003 - .089, ps &gt; .05)</w:t>
      </w:r>
      <w:r w:rsidRPr="00E050A6">
        <w:rPr>
          <w:rFonts w:ascii="Times New Roman" w:hAnsi="Times New Roman" w:cs="Times New Roman"/>
          <w:szCs w:val="24"/>
        </w:rPr>
        <w:t xml:space="preserve"> were not significant.</w:t>
      </w:r>
    </w:p>
    <w:p w14:paraId="22278A8D" w14:textId="1AEFFED1" w:rsidR="00AC2456" w:rsidRDefault="00AC2456">
      <w:pPr>
        <w:spacing w:line="240" w:lineRule="auto"/>
      </w:pPr>
      <w:r>
        <w:br w:type="page"/>
      </w:r>
    </w:p>
    <w:p w14:paraId="3C8DA7DE" w14:textId="16A0122D" w:rsidR="00AC2456" w:rsidRPr="00D820BA" w:rsidRDefault="00AC2456">
      <w:pPr>
        <w:rPr>
          <w:rFonts w:ascii="Times New Roman" w:hAnsi="Times New Roman" w:cs="Times New Roman"/>
          <w:b/>
          <w:bCs/>
          <w:u w:val="single"/>
        </w:rPr>
      </w:pPr>
      <w:r w:rsidRPr="00D820BA">
        <w:rPr>
          <w:rFonts w:ascii="Times New Roman" w:hAnsi="Times New Roman" w:cs="Times New Roman"/>
          <w:b/>
          <w:bCs/>
          <w:u w:val="single"/>
        </w:rPr>
        <w:lastRenderedPageBreak/>
        <w:t>Non-Imputed Results</w:t>
      </w:r>
    </w:p>
    <w:p w14:paraId="15E61514" w14:textId="77777777" w:rsidR="00D820BA" w:rsidRDefault="00D820BA">
      <w:pPr>
        <w:rPr>
          <w:rFonts w:ascii="Times New Roman" w:hAnsi="Times New Roman" w:cs="Times New Roman"/>
        </w:rPr>
      </w:pPr>
    </w:p>
    <w:p w14:paraId="234D78F4" w14:textId="408FA831" w:rsidR="00D820BA" w:rsidRPr="00D820BA" w:rsidRDefault="00D820BA">
      <w:pPr>
        <w:rPr>
          <w:rFonts w:ascii="Times New Roman" w:hAnsi="Times New Roman" w:cs="Times New Roman"/>
          <w:b/>
          <w:bCs/>
        </w:rPr>
      </w:pPr>
      <w:r w:rsidRPr="00D820BA">
        <w:rPr>
          <w:rFonts w:ascii="Times New Roman" w:hAnsi="Times New Roman" w:cs="Times New Roman"/>
          <w:b/>
          <w:bCs/>
        </w:rPr>
        <w:t xml:space="preserve">Supplemental Table 3. Results of the Non-Imputed Primary Parallel Mediation Model </w:t>
      </w:r>
      <w:r>
        <w:rPr>
          <w:rFonts w:ascii="Times New Roman" w:hAnsi="Times New Roman" w:cs="Times New Roman"/>
          <w:b/>
          <w:bCs/>
        </w:rPr>
        <w:t>for HCWs</w:t>
      </w:r>
    </w:p>
    <w:tbl>
      <w:tblPr>
        <w:tblStyle w:val="TableGrid"/>
        <w:tblW w:w="0" w:type="auto"/>
        <w:tblLook w:val="04A0" w:firstRow="1" w:lastRow="0" w:firstColumn="1" w:lastColumn="0" w:noHBand="0" w:noVBand="1"/>
      </w:tblPr>
      <w:tblGrid>
        <w:gridCol w:w="6475"/>
        <w:gridCol w:w="958"/>
        <w:gridCol w:w="958"/>
        <w:gridCol w:w="959"/>
      </w:tblGrid>
      <w:tr w:rsidR="00D820BA" w14:paraId="5B011B3E" w14:textId="77777777" w:rsidTr="00D820BA">
        <w:tc>
          <w:tcPr>
            <w:tcW w:w="6475" w:type="dxa"/>
          </w:tcPr>
          <w:p w14:paraId="5EE3A907" w14:textId="3BA79FD2" w:rsidR="00D820BA" w:rsidRPr="00D820BA" w:rsidRDefault="00D820BA">
            <w:pPr>
              <w:rPr>
                <w:rFonts w:ascii="Times New Roman" w:hAnsi="Times New Roman" w:cs="Times New Roman"/>
                <w:b/>
                <w:bCs/>
              </w:rPr>
            </w:pPr>
            <w:r w:rsidRPr="00D820BA">
              <w:rPr>
                <w:rFonts w:ascii="Times New Roman" w:hAnsi="Times New Roman" w:cs="Times New Roman"/>
                <w:b/>
                <w:bCs/>
              </w:rPr>
              <w:t>Path</w:t>
            </w:r>
          </w:p>
        </w:tc>
        <w:tc>
          <w:tcPr>
            <w:tcW w:w="958" w:type="dxa"/>
          </w:tcPr>
          <w:p w14:paraId="5ED859B1" w14:textId="4148A87F" w:rsidR="00D820BA" w:rsidRPr="00D820BA" w:rsidRDefault="00D820BA">
            <w:pPr>
              <w:rPr>
                <w:rFonts w:ascii="Times New Roman" w:hAnsi="Times New Roman" w:cs="Times New Roman"/>
                <w:b/>
                <w:bCs/>
              </w:rPr>
            </w:pPr>
            <w:r w:rsidRPr="00D820BA">
              <w:rPr>
                <w:rFonts w:ascii="Times New Roman" w:hAnsi="Times New Roman" w:cs="Times New Roman"/>
                <w:b/>
                <w:bCs/>
              </w:rPr>
              <w:t>β</w:t>
            </w:r>
          </w:p>
        </w:tc>
        <w:tc>
          <w:tcPr>
            <w:tcW w:w="958" w:type="dxa"/>
          </w:tcPr>
          <w:p w14:paraId="2CF5C793" w14:textId="296C7D4A" w:rsidR="00D820BA" w:rsidRPr="00D820BA" w:rsidRDefault="00D820BA">
            <w:pPr>
              <w:rPr>
                <w:rFonts w:ascii="Times New Roman" w:hAnsi="Times New Roman" w:cs="Times New Roman"/>
                <w:b/>
                <w:bCs/>
              </w:rPr>
            </w:pPr>
            <w:r w:rsidRPr="00D820BA">
              <w:rPr>
                <w:rFonts w:ascii="Times New Roman" w:hAnsi="Times New Roman" w:cs="Times New Roman"/>
                <w:b/>
                <w:bCs/>
              </w:rPr>
              <w:t>S.E.</w:t>
            </w:r>
          </w:p>
        </w:tc>
        <w:tc>
          <w:tcPr>
            <w:tcW w:w="959" w:type="dxa"/>
          </w:tcPr>
          <w:p w14:paraId="6BF617EF" w14:textId="5D7DE883" w:rsidR="00D820BA" w:rsidRPr="00D820BA" w:rsidRDefault="00D820BA">
            <w:pPr>
              <w:rPr>
                <w:rFonts w:ascii="Times New Roman" w:hAnsi="Times New Roman" w:cs="Times New Roman"/>
                <w:b/>
                <w:bCs/>
                <w:i/>
                <w:iCs/>
              </w:rPr>
            </w:pPr>
            <w:r w:rsidRPr="00D820BA">
              <w:rPr>
                <w:rFonts w:ascii="Times New Roman" w:hAnsi="Times New Roman" w:cs="Times New Roman"/>
                <w:b/>
                <w:bCs/>
                <w:i/>
                <w:iCs/>
              </w:rPr>
              <w:t>p</w:t>
            </w:r>
          </w:p>
        </w:tc>
      </w:tr>
      <w:tr w:rsidR="00D820BA" w14:paraId="5AAF27CF" w14:textId="77777777" w:rsidTr="00D820BA">
        <w:tc>
          <w:tcPr>
            <w:tcW w:w="6475" w:type="dxa"/>
          </w:tcPr>
          <w:p w14:paraId="547EF742" w14:textId="2BA097A1" w:rsidR="00D820BA" w:rsidRDefault="00D820BA" w:rsidP="00D820BA">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Dissociation</w:t>
            </w:r>
          </w:p>
        </w:tc>
        <w:tc>
          <w:tcPr>
            <w:tcW w:w="958" w:type="dxa"/>
          </w:tcPr>
          <w:p w14:paraId="25E081BC" w14:textId="432DF129" w:rsidR="00D820BA" w:rsidRPr="00D820BA" w:rsidRDefault="00D820BA" w:rsidP="00D820BA">
            <w:pPr>
              <w:rPr>
                <w:rFonts w:ascii="Times New Roman" w:hAnsi="Times New Roman" w:cs="Times New Roman"/>
              </w:rPr>
            </w:pPr>
            <w:r w:rsidRPr="00D820BA">
              <w:rPr>
                <w:rFonts w:ascii="Times New Roman" w:hAnsi="Times New Roman" w:cs="Times New Roman"/>
              </w:rPr>
              <w:t xml:space="preserve">.699      </w:t>
            </w:r>
          </w:p>
        </w:tc>
        <w:tc>
          <w:tcPr>
            <w:tcW w:w="958" w:type="dxa"/>
          </w:tcPr>
          <w:p w14:paraId="30DDCC36" w14:textId="5A7E502A" w:rsidR="00D820BA" w:rsidRPr="00D820BA" w:rsidRDefault="00D820BA" w:rsidP="00D820BA">
            <w:pPr>
              <w:rPr>
                <w:rFonts w:ascii="Times New Roman" w:hAnsi="Times New Roman" w:cs="Times New Roman"/>
              </w:rPr>
            </w:pPr>
            <w:r w:rsidRPr="00D820BA">
              <w:rPr>
                <w:rFonts w:ascii="Times New Roman" w:hAnsi="Times New Roman" w:cs="Times New Roman"/>
              </w:rPr>
              <w:t>.041</w:t>
            </w:r>
          </w:p>
        </w:tc>
        <w:tc>
          <w:tcPr>
            <w:tcW w:w="959" w:type="dxa"/>
          </w:tcPr>
          <w:p w14:paraId="47EFEEF6" w14:textId="5DE5C34B" w:rsidR="00D820BA" w:rsidRPr="00D820BA" w:rsidRDefault="00D820BA" w:rsidP="00D820BA">
            <w:pPr>
              <w:rPr>
                <w:rFonts w:ascii="Times New Roman" w:hAnsi="Times New Roman" w:cs="Times New Roman"/>
              </w:rPr>
            </w:pPr>
            <w:r w:rsidRPr="00D820BA">
              <w:rPr>
                <w:rFonts w:ascii="Times New Roman" w:hAnsi="Times New Roman" w:cs="Times New Roman"/>
              </w:rPr>
              <w:t>.00</w:t>
            </w:r>
          </w:p>
        </w:tc>
      </w:tr>
      <w:tr w:rsidR="00D820BA" w14:paraId="48FEE9CF" w14:textId="77777777" w:rsidTr="00D820BA">
        <w:tc>
          <w:tcPr>
            <w:tcW w:w="6475" w:type="dxa"/>
          </w:tcPr>
          <w:p w14:paraId="0C97253E" w14:textId="7936B4A6" w:rsidR="00D820BA" w:rsidRDefault="00D820BA">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Emotion Dysregulation</w:t>
            </w:r>
          </w:p>
        </w:tc>
        <w:tc>
          <w:tcPr>
            <w:tcW w:w="958" w:type="dxa"/>
          </w:tcPr>
          <w:p w14:paraId="1D7C645D" w14:textId="630508DD" w:rsidR="00D820BA" w:rsidRPr="00D820BA" w:rsidRDefault="00D820BA">
            <w:pPr>
              <w:rPr>
                <w:rFonts w:ascii="Times New Roman" w:hAnsi="Times New Roman" w:cs="Times New Roman"/>
              </w:rPr>
            </w:pPr>
            <w:r w:rsidRPr="00D820BA">
              <w:rPr>
                <w:rFonts w:ascii="Times New Roman" w:hAnsi="Times New Roman" w:cs="Times New Roman"/>
              </w:rPr>
              <w:t>.772</w:t>
            </w:r>
          </w:p>
        </w:tc>
        <w:tc>
          <w:tcPr>
            <w:tcW w:w="958" w:type="dxa"/>
          </w:tcPr>
          <w:p w14:paraId="4822F709" w14:textId="30A9ED8F" w:rsidR="00D820BA" w:rsidRPr="00D820BA" w:rsidRDefault="00D820BA">
            <w:pPr>
              <w:rPr>
                <w:rFonts w:ascii="Times New Roman" w:hAnsi="Times New Roman" w:cs="Times New Roman"/>
              </w:rPr>
            </w:pPr>
            <w:r w:rsidRPr="00D820BA">
              <w:rPr>
                <w:rFonts w:ascii="Times New Roman" w:hAnsi="Times New Roman" w:cs="Times New Roman"/>
              </w:rPr>
              <w:t>.039</w:t>
            </w:r>
          </w:p>
        </w:tc>
        <w:tc>
          <w:tcPr>
            <w:tcW w:w="959" w:type="dxa"/>
          </w:tcPr>
          <w:p w14:paraId="006BF767" w14:textId="039AACA8" w:rsidR="00D820BA" w:rsidRPr="00D820BA" w:rsidRDefault="00D820BA">
            <w:pPr>
              <w:rPr>
                <w:rFonts w:ascii="Times New Roman" w:hAnsi="Times New Roman" w:cs="Times New Roman"/>
              </w:rPr>
            </w:pPr>
            <w:r w:rsidRPr="00D820BA">
              <w:rPr>
                <w:rFonts w:ascii="Times New Roman" w:hAnsi="Times New Roman" w:cs="Times New Roman"/>
              </w:rPr>
              <w:t>.00</w:t>
            </w:r>
          </w:p>
        </w:tc>
      </w:tr>
      <w:tr w:rsidR="00D820BA" w14:paraId="714F750B" w14:textId="77777777" w:rsidTr="00D820BA">
        <w:tc>
          <w:tcPr>
            <w:tcW w:w="6475" w:type="dxa"/>
          </w:tcPr>
          <w:p w14:paraId="765C774C" w14:textId="41CB9F4E" w:rsidR="00D820BA" w:rsidRDefault="00D820BA">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Alcohol-Related Problems</w:t>
            </w:r>
          </w:p>
        </w:tc>
        <w:tc>
          <w:tcPr>
            <w:tcW w:w="958" w:type="dxa"/>
          </w:tcPr>
          <w:p w14:paraId="5459A6C1" w14:textId="185C6B54" w:rsidR="00D820BA" w:rsidRPr="00D820BA" w:rsidRDefault="00D820BA">
            <w:pPr>
              <w:rPr>
                <w:rFonts w:ascii="Times New Roman" w:hAnsi="Times New Roman" w:cs="Times New Roman"/>
              </w:rPr>
            </w:pPr>
            <w:r w:rsidRPr="00D820BA">
              <w:rPr>
                <w:rFonts w:ascii="Times New Roman" w:hAnsi="Times New Roman" w:cs="Times New Roman"/>
              </w:rPr>
              <w:t>.069</w:t>
            </w:r>
          </w:p>
        </w:tc>
        <w:tc>
          <w:tcPr>
            <w:tcW w:w="958" w:type="dxa"/>
          </w:tcPr>
          <w:p w14:paraId="0E5F159B" w14:textId="6155D583" w:rsidR="00D820BA" w:rsidRPr="00D820BA" w:rsidRDefault="00D820BA">
            <w:pPr>
              <w:rPr>
                <w:rFonts w:ascii="Times New Roman" w:hAnsi="Times New Roman" w:cs="Times New Roman"/>
              </w:rPr>
            </w:pPr>
            <w:r w:rsidRPr="00D820BA">
              <w:rPr>
                <w:rFonts w:ascii="Times New Roman" w:hAnsi="Times New Roman" w:cs="Times New Roman"/>
              </w:rPr>
              <w:t>.150</w:t>
            </w:r>
          </w:p>
        </w:tc>
        <w:tc>
          <w:tcPr>
            <w:tcW w:w="959" w:type="dxa"/>
          </w:tcPr>
          <w:p w14:paraId="70CC8677" w14:textId="76FE85BB" w:rsidR="00D820BA" w:rsidRPr="00D820BA" w:rsidRDefault="00D820BA">
            <w:pPr>
              <w:rPr>
                <w:rFonts w:ascii="Times New Roman" w:hAnsi="Times New Roman" w:cs="Times New Roman"/>
              </w:rPr>
            </w:pPr>
            <w:r w:rsidRPr="00D820BA">
              <w:rPr>
                <w:rFonts w:ascii="Times New Roman" w:hAnsi="Times New Roman" w:cs="Times New Roman"/>
              </w:rPr>
              <w:t>.6</w:t>
            </w:r>
            <w:r>
              <w:rPr>
                <w:rFonts w:ascii="Times New Roman" w:hAnsi="Times New Roman" w:cs="Times New Roman"/>
              </w:rPr>
              <w:t>6</w:t>
            </w:r>
          </w:p>
        </w:tc>
      </w:tr>
      <w:tr w:rsidR="00D820BA" w14:paraId="6A2B204D" w14:textId="77777777" w:rsidTr="00D820BA">
        <w:tc>
          <w:tcPr>
            <w:tcW w:w="6475" w:type="dxa"/>
          </w:tcPr>
          <w:p w14:paraId="104A23E8" w14:textId="25D5BD0B" w:rsidR="00D820BA" w:rsidRDefault="00D820BA">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Drug-Related Problems</w:t>
            </w:r>
          </w:p>
        </w:tc>
        <w:tc>
          <w:tcPr>
            <w:tcW w:w="958" w:type="dxa"/>
          </w:tcPr>
          <w:p w14:paraId="075026F8" w14:textId="78B034DD" w:rsidR="00D820BA" w:rsidRPr="00D820BA" w:rsidRDefault="00D820BA">
            <w:pPr>
              <w:rPr>
                <w:rFonts w:ascii="Times New Roman" w:hAnsi="Times New Roman" w:cs="Times New Roman"/>
              </w:rPr>
            </w:pPr>
            <w:r w:rsidRPr="00D820BA">
              <w:rPr>
                <w:rFonts w:ascii="Times New Roman" w:hAnsi="Times New Roman" w:cs="Times New Roman"/>
              </w:rPr>
              <w:t>-.185</w:t>
            </w:r>
          </w:p>
        </w:tc>
        <w:tc>
          <w:tcPr>
            <w:tcW w:w="958" w:type="dxa"/>
          </w:tcPr>
          <w:p w14:paraId="28F3A79A" w14:textId="058EABCC" w:rsidR="00D820BA" w:rsidRPr="00D820BA" w:rsidRDefault="00D820BA">
            <w:pPr>
              <w:rPr>
                <w:rFonts w:ascii="Times New Roman" w:hAnsi="Times New Roman" w:cs="Times New Roman"/>
              </w:rPr>
            </w:pPr>
            <w:r w:rsidRPr="00D820BA">
              <w:rPr>
                <w:rFonts w:ascii="Times New Roman" w:hAnsi="Times New Roman" w:cs="Times New Roman"/>
              </w:rPr>
              <w:t>.154</w:t>
            </w:r>
          </w:p>
        </w:tc>
        <w:tc>
          <w:tcPr>
            <w:tcW w:w="959" w:type="dxa"/>
          </w:tcPr>
          <w:p w14:paraId="26717891" w14:textId="4C7CDAC0" w:rsidR="00D820BA" w:rsidRPr="00D820BA" w:rsidRDefault="00D820BA">
            <w:pPr>
              <w:rPr>
                <w:rFonts w:ascii="Times New Roman" w:hAnsi="Times New Roman" w:cs="Times New Roman"/>
              </w:rPr>
            </w:pPr>
            <w:r w:rsidRPr="00D820BA">
              <w:rPr>
                <w:rFonts w:ascii="Times New Roman" w:hAnsi="Times New Roman" w:cs="Times New Roman"/>
              </w:rPr>
              <w:t>.23</w:t>
            </w:r>
          </w:p>
        </w:tc>
      </w:tr>
      <w:tr w:rsidR="00D820BA" w14:paraId="08A08176" w14:textId="77777777" w:rsidTr="00D820BA">
        <w:tc>
          <w:tcPr>
            <w:tcW w:w="6475" w:type="dxa"/>
          </w:tcPr>
          <w:p w14:paraId="13830AB5" w14:textId="31555149" w:rsidR="00D820BA" w:rsidRDefault="00D820BA">
            <w:pPr>
              <w:rPr>
                <w:rFonts w:ascii="Times New Roman" w:hAnsi="Times New Roman" w:cs="Times New Roman"/>
              </w:rPr>
            </w:pPr>
            <w:r>
              <w:rPr>
                <w:rFonts w:ascii="Times New Roman" w:hAnsi="Times New Roman" w:cs="Times New Roman"/>
              </w:rPr>
              <w:t xml:space="preserve">Dissociation </w:t>
            </w:r>
            <w:r w:rsidRPr="00D820BA">
              <w:rPr>
                <w:rFonts w:ascii="Times New Roman" w:hAnsi="Times New Roman" w:cs="Times New Roman"/>
              </w:rPr>
              <w:sym w:font="Wingdings" w:char="F0E0"/>
            </w:r>
            <w:r>
              <w:rPr>
                <w:rFonts w:ascii="Times New Roman" w:hAnsi="Times New Roman" w:cs="Times New Roman"/>
              </w:rPr>
              <w:t xml:space="preserve"> Alcohol-Related Problems</w:t>
            </w:r>
          </w:p>
        </w:tc>
        <w:tc>
          <w:tcPr>
            <w:tcW w:w="958" w:type="dxa"/>
          </w:tcPr>
          <w:p w14:paraId="253E8857" w14:textId="01599183" w:rsidR="00D820BA" w:rsidRPr="00D820BA" w:rsidRDefault="00D820BA">
            <w:pPr>
              <w:rPr>
                <w:rFonts w:ascii="Times New Roman" w:hAnsi="Times New Roman" w:cs="Times New Roman"/>
              </w:rPr>
            </w:pPr>
            <w:r w:rsidRPr="00D820BA">
              <w:rPr>
                <w:rFonts w:ascii="Times New Roman" w:hAnsi="Times New Roman" w:cs="Times New Roman"/>
              </w:rPr>
              <w:t>.226</w:t>
            </w:r>
          </w:p>
        </w:tc>
        <w:tc>
          <w:tcPr>
            <w:tcW w:w="958" w:type="dxa"/>
          </w:tcPr>
          <w:p w14:paraId="6B012920" w14:textId="152E7949" w:rsidR="00D820BA" w:rsidRPr="00D820BA" w:rsidRDefault="00D820BA">
            <w:pPr>
              <w:rPr>
                <w:rFonts w:ascii="Times New Roman" w:hAnsi="Times New Roman" w:cs="Times New Roman"/>
              </w:rPr>
            </w:pPr>
            <w:r w:rsidRPr="00D820BA">
              <w:rPr>
                <w:rFonts w:ascii="Times New Roman" w:hAnsi="Times New Roman" w:cs="Times New Roman"/>
              </w:rPr>
              <w:t>.111</w:t>
            </w:r>
          </w:p>
        </w:tc>
        <w:tc>
          <w:tcPr>
            <w:tcW w:w="959" w:type="dxa"/>
          </w:tcPr>
          <w:p w14:paraId="2693A152" w14:textId="642CB096" w:rsidR="00D820BA" w:rsidRPr="00D820BA" w:rsidRDefault="00D820BA">
            <w:pPr>
              <w:rPr>
                <w:rFonts w:ascii="Times New Roman" w:hAnsi="Times New Roman" w:cs="Times New Roman"/>
              </w:rPr>
            </w:pPr>
            <w:r w:rsidRPr="00D820BA">
              <w:rPr>
                <w:rFonts w:ascii="Times New Roman" w:hAnsi="Times New Roman" w:cs="Times New Roman"/>
              </w:rPr>
              <w:t>.04</w:t>
            </w:r>
          </w:p>
        </w:tc>
      </w:tr>
      <w:tr w:rsidR="00D820BA" w14:paraId="38482CFA" w14:textId="77777777" w:rsidTr="00D820BA">
        <w:tc>
          <w:tcPr>
            <w:tcW w:w="6475" w:type="dxa"/>
          </w:tcPr>
          <w:p w14:paraId="109347F7" w14:textId="35496570" w:rsidR="00D820BA" w:rsidRDefault="00D820BA">
            <w:pPr>
              <w:rPr>
                <w:rFonts w:ascii="Times New Roman" w:hAnsi="Times New Roman" w:cs="Times New Roman"/>
              </w:rPr>
            </w:pPr>
            <w:r>
              <w:rPr>
                <w:rFonts w:ascii="Times New Roman" w:hAnsi="Times New Roman" w:cs="Times New Roman"/>
              </w:rPr>
              <w:t xml:space="preserve">Dissociation </w:t>
            </w:r>
            <w:r w:rsidRPr="00D820BA">
              <w:rPr>
                <w:rFonts w:ascii="Times New Roman" w:hAnsi="Times New Roman" w:cs="Times New Roman"/>
              </w:rPr>
              <w:sym w:font="Wingdings" w:char="F0E0"/>
            </w:r>
            <w:r>
              <w:rPr>
                <w:rFonts w:ascii="Times New Roman" w:hAnsi="Times New Roman" w:cs="Times New Roman"/>
              </w:rPr>
              <w:t xml:space="preserve"> Drug-Related Problems</w:t>
            </w:r>
          </w:p>
        </w:tc>
        <w:tc>
          <w:tcPr>
            <w:tcW w:w="958" w:type="dxa"/>
          </w:tcPr>
          <w:p w14:paraId="7D3C75C4" w14:textId="5E1E309A" w:rsidR="00D820BA" w:rsidRPr="00D820BA" w:rsidRDefault="00D820BA">
            <w:pPr>
              <w:rPr>
                <w:rFonts w:ascii="Times New Roman" w:hAnsi="Times New Roman" w:cs="Times New Roman"/>
              </w:rPr>
            </w:pPr>
            <w:r w:rsidRPr="00D820BA">
              <w:rPr>
                <w:rFonts w:ascii="Times New Roman" w:hAnsi="Times New Roman" w:cs="Times New Roman"/>
              </w:rPr>
              <w:t>.190</w:t>
            </w:r>
          </w:p>
        </w:tc>
        <w:tc>
          <w:tcPr>
            <w:tcW w:w="958" w:type="dxa"/>
          </w:tcPr>
          <w:p w14:paraId="137ED266" w14:textId="5CBD33EF" w:rsidR="00D820BA" w:rsidRPr="00D820BA" w:rsidRDefault="00D820BA">
            <w:pPr>
              <w:rPr>
                <w:rFonts w:ascii="Times New Roman" w:hAnsi="Times New Roman" w:cs="Times New Roman"/>
              </w:rPr>
            </w:pPr>
            <w:r w:rsidRPr="00D820BA">
              <w:rPr>
                <w:rFonts w:ascii="Times New Roman" w:hAnsi="Times New Roman" w:cs="Times New Roman"/>
              </w:rPr>
              <w:t>.107</w:t>
            </w:r>
          </w:p>
        </w:tc>
        <w:tc>
          <w:tcPr>
            <w:tcW w:w="959" w:type="dxa"/>
          </w:tcPr>
          <w:p w14:paraId="035A3FA4" w14:textId="53C0822D" w:rsidR="00D820BA" w:rsidRPr="00D820BA" w:rsidRDefault="00D820BA">
            <w:pPr>
              <w:rPr>
                <w:rFonts w:ascii="Times New Roman" w:hAnsi="Times New Roman" w:cs="Times New Roman"/>
              </w:rPr>
            </w:pPr>
            <w:r w:rsidRPr="00D820BA">
              <w:rPr>
                <w:rFonts w:ascii="Times New Roman" w:hAnsi="Times New Roman" w:cs="Times New Roman"/>
              </w:rPr>
              <w:t>.0</w:t>
            </w:r>
            <w:r>
              <w:rPr>
                <w:rFonts w:ascii="Times New Roman" w:hAnsi="Times New Roman" w:cs="Times New Roman"/>
              </w:rPr>
              <w:t>8</w:t>
            </w:r>
          </w:p>
        </w:tc>
      </w:tr>
      <w:tr w:rsidR="00D820BA" w14:paraId="22255D52" w14:textId="77777777" w:rsidTr="00D820BA">
        <w:tc>
          <w:tcPr>
            <w:tcW w:w="6475" w:type="dxa"/>
          </w:tcPr>
          <w:p w14:paraId="43F247B7" w14:textId="67D86F73" w:rsidR="00D820BA" w:rsidRDefault="00D820BA">
            <w:pPr>
              <w:rPr>
                <w:rFonts w:ascii="Times New Roman" w:hAnsi="Times New Roman" w:cs="Times New Roman"/>
              </w:rPr>
            </w:pPr>
            <w:r>
              <w:rPr>
                <w:rFonts w:ascii="Times New Roman" w:hAnsi="Times New Roman" w:cs="Times New Roman"/>
              </w:rPr>
              <w:t xml:space="preserve">Emotion Dysregulation </w:t>
            </w:r>
            <w:r w:rsidRPr="00D820BA">
              <w:rPr>
                <w:rFonts w:ascii="Times New Roman" w:hAnsi="Times New Roman" w:cs="Times New Roman"/>
              </w:rPr>
              <w:sym w:font="Wingdings" w:char="F0E0"/>
            </w:r>
            <w:r>
              <w:rPr>
                <w:rFonts w:ascii="Times New Roman" w:hAnsi="Times New Roman" w:cs="Times New Roman"/>
              </w:rPr>
              <w:t xml:space="preserve"> Alcohol-Related Problems</w:t>
            </w:r>
          </w:p>
        </w:tc>
        <w:tc>
          <w:tcPr>
            <w:tcW w:w="958" w:type="dxa"/>
          </w:tcPr>
          <w:p w14:paraId="40B6099A" w14:textId="32FD57A1" w:rsidR="00D820BA" w:rsidRPr="00D820BA" w:rsidRDefault="00D820BA">
            <w:pPr>
              <w:rPr>
                <w:rFonts w:ascii="Times New Roman" w:hAnsi="Times New Roman" w:cs="Times New Roman"/>
              </w:rPr>
            </w:pPr>
            <w:r w:rsidRPr="00D820BA">
              <w:rPr>
                <w:rFonts w:ascii="Times New Roman" w:hAnsi="Times New Roman" w:cs="Times New Roman"/>
              </w:rPr>
              <w:t>-.028</w:t>
            </w:r>
          </w:p>
        </w:tc>
        <w:tc>
          <w:tcPr>
            <w:tcW w:w="958" w:type="dxa"/>
          </w:tcPr>
          <w:p w14:paraId="229B35C9" w14:textId="39593E30" w:rsidR="00D820BA" w:rsidRPr="00D820BA" w:rsidRDefault="00D820BA">
            <w:pPr>
              <w:rPr>
                <w:rFonts w:ascii="Times New Roman" w:hAnsi="Times New Roman" w:cs="Times New Roman"/>
              </w:rPr>
            </w:pPr>
            <w:r w:rsidRPr="00D820BA">
              <w:rPr>
                <w:rFonts w:ascii="Times New Roman" w:hAnsi="Times New Roman" w:cs="Times New Roman"/>
              </w:rPr>
              <w:t>.144</w:t>
            </w:r>
          </w:p>
        </w:tc>
        <w:tc>
          <w:tcPr>
            <w:tcW w:w="959" w:type="dxa"/>
          </w:tcPr>
          <w:p w14:paraId="376B1585" w14:textId="187A5A96" w:rsidR="00D820BA" w:rsidRPr="00D820BA" w:rsidRDefault="00D820BA">
            <w:pPr>
              <w:rPr>
                <w:rFonts w:ascii="Times New Roman" w:hAnsi="Times New Roman" w:cs="Times New Roman"/>
              </w:rPr>
            </w:pPr>
            <w:r w:rsidRPr="00D820BA">
              <w:rPr>
                <w:rFonts w:ascii="Times New Roman" w:hAnsi="Times New Roman" w:cs="Times New Roman"/>
              </w:rPr>
              <w:t>.8</w:t>
            </w:r>
            <w:r>
              <w:rPr>
                <w:rFonts w:ascii="Times New Roman" w:hAnsi="Times New Roman" w:cs="Times New Roman"/>
              </w:rPr>
              <w:t>5</w:t>
            </w:r>
          </w:p>
        </w:tc>
      </w:tr>
      <w:tr w:rsidR="00D820BA" w14:paraId="66EA0789" w14:textId="77777777" w:rsidTr="00D820BA">
        <w:tc>
          <w:tcPr>
            <w:tcW w:w="6475" w:type="dxa"/>
          </w:tcPr>
          <w:p w14:paraId="74A250EE" w14:textId="58EACB20" w:rsidR="00D820BA" w:rsidRDefault="00D820BA">
            <w:pPr>
              <w:rPr>
                <w:rFonts w:ascii="Times New Roman" w:hAnsi="Times New Roman" w:cs="Times New Roman"/>
              </w:rPr>
            </w:pPr>
            <w:r>
              <w:rPr>
                <w:rFonts w:ascii="Times New Roman" w:hAnsi="Times New Roman" w:cs="Times New Roman"/>
              </w:rPr>
              <w:t xml:space="preserve">Emotion Dysregulation </w:t>
            </w:r>
            <w:r w:rsidRPr="00D820BA">
              <w:rPr>
                <w:rFonts w:ascii="Times New Roman" w:hAnsi="Times New Roman" w:cs="Times New Roman"/>
              </w:rPr>
              <w:sym w:font="Wingdings" w:char="F0E0"/>
            </w:r>
            <w:r>
              <w:rPr>
                <w:rFonts w:ascii="Times New Roman" w:hAnsi="Times New Roman" w:cs="Times New Roman"/>
              </w:rPr>
              <w:t xml:space="preserve"> Drug-Related Problems</w:t>
            </w:r>
          </w:p>
        </w:tc>
        <w:tc>
          <w:tcPr>
            <w:tcW w:w="958" w:type="dxa"/>
          </w:tcPr>
          <w:p w14:paraId="1207A576" w14:textId="02E9438A" w:rsidR="00D820BA" w:rsidRPr="00D820BA" w:rsidRDefault="00D820BA">
            <w:pPr>
              <w:rPr>
                <w:rFonts w:ascii="Times New Roman" w:hAnsi="Times New Roman" w:cs="Times New Roman"/>
              </w:rPr>
            </w:pPr>
            <w:r w:rsidRPr="00D820BA">
              <w:rPr>
                <w:rFonts w:ascii="Times New Roman" w:hAnsi="Times New Roman" w:cs="Times New Roman"/>
              </w:rPr>
              <w:t>.140</w:t>
            </w:r>
          </w:p>
        </w:tc>
        <w:tc>
          <w:tcPr>
            <w:tcW w:w="958" w:type="dxa"/>
          </w:tcPr>
          <w:p w14:paraId="4A636207" w14:textId="03C556C5" w:rsidR="00D820BA" w:rsidRPr="00D820BA" w:rsidRDefault="00D820BA">
            <w:pPr>
              <w:rPr>
                <w:rFonts w:ascii="Times New Roman" w:hAnsi="Times New Roman" w:cs="Times New Roman"/>
              </w:rPr>
            </w:pPr>
            <w:r w:rsidRPr="00D820BA">
              <w:rPr>
                <w:rFonts w:ascii="Times New Roman" w:hAnsi="Times New Roman" w:cs="Times New Roman"/>
              </w:rPr>
              <w:t>.140</w:t>
            </w:r>
          </w:p>
        </w:tc>
        <w:tc>
          <w:tcPr>
            <w:tcW w:w="959" w:type="dxa"/>
          </w:tcPr>
          <w:p w14:paraId="61B48F4A" w14:textId="7570B7FC" w:rsidR="00D820BA" w:rsidRPr="00D820BA" w:rsidRDefault="00D820BA">
            <w:pPr>
              <w:rPr>
                <w:rFonts w:ascii="Times New Roman" w:hAnsi="Times New Roman" w:cs="Times New Roman"/>
              </w:rPr>
            </w:pPr>
            <w:r w:rsidRPr="00D820BA">
              <w:rPr>
                <w:rFonts w:ascii="Times New Roman" w:hAnsi="Times New Roman" w:cs="Times New Roman"/>
              </w:rPr>
              <w:t>.3</w:t>
            </w:r>
            <w:r>
              <w:rPr>
                <w:rFonts w:ascii="Times New Roman" w:hAnsi="Times New Roman" w:cs="Times New Roman"/>
              </w:rPr>
              <w:t>2</w:t>
            </w:r>
          </w:p>
        </w:tc>
      </w:tr>
      <w:tr w:rsidR="00D820BA" w14:paraId="60DA9A16" w14:textId="77777777" w:rsidTr="00D820BA">
        <w:tc>
          <w:tcPr>
            <w:tcW w:w="6475" w:type="dxa"/>
          </w:tcPr>
          <w:p w14:paraId="6AE7F73D" w14:textId="1C1E56CF" w:rsidR="00D820BA" w:rsidRDefault="00D820BA">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Dissociation </w:t>
            </w:r>
            <w:r w:rsidRPr="00D820BA">
              <w:rPr>
                <w:rFonts w:ascii="Times New Roman" w:hAnsi="Times New Roman" w:cs="Times New Roman"/>
              </w:rPr>
              <w:sym w:font="Wingdings" w:char="F0E0"/>
            </w:r>
            <w:r>
              <w:rPr>
                <w:rFonts w:ascii="Times New Roman" w:hAnsi="Times New Roman" w:cs="Times New Roman"/>
              </w:rPr>
              <w:t xml:space="preserve"> Alcohol-Related Problems</w:t>
            </w:r>
          </w:p>
        </w:tc>
        <w:tc>
          <w:tcPr>
            <w:tcW w:w="958" w:type="dxa"/>
          </w:tcPr>
          <w:p w14:paraId="6004D95E" w14:textId="22C839A4" w:rsidR="00D820BA" w:rsidRPr="00D820BA" w:rsidRDefault="00D820BA">
            <w:pPr>
              <w:rPr>
                <w:rFonts w:ascii="Times New Roman" w:hAnsi="Times New Roman" w:cs="Times New Roman"/>
              </w:rPr>
            </w:pPr>
            <w:r w:rsidRPr="00D820BA">
              <w:rPr>
                <w:rFonts w:ascii="Times New Roman" w:hAnsi="Times New Roman" w:cs="Times New Roman"/>
              </w:rPr>
              <w:t>.158</w:t>
            </w:r>
          </w:p>
        </w:tc>
        <w:tc>
          <w:tcPr>
            <w:tcW w:w="958" w:type="dxa"/>
          </w:tcPr>
          <w:p w14:paraId="3513CEE1" w14:textId="6D897D22" w:rsidR="00D820BA" w:rsidRPr="00D820BA" w:rsidRDefault="00D820BA">
            <w:pPr>
              <w:rPr>
                <w:rFonts w:ascii="Times New Roman" w:hAnsi="Times New Roman" w:cs="Times New Roman"/>
              </w:rPr>
            </w:pPr>
            <w:r w:rsidRPr="00D820BA">
              <w:rPr>
                <w:rFonts w:ascii="Times New Roman" w:hAnsi="Times New Roman" w:cs="Times New Roman"/>
              </w:rPr>
              <w:t>.079</w:t>
            </w:r>
          </w:p>
        </w:tc>
        <w:tc>
          <w:tcPr>
            <w:tcW w:w="959" w:type="dxa"/>
          </w:tcPr>
          <w:p w14:paraId="53F45E83" w14:textId="3D85E6D4" w:rsidR="00D820BA" w:rsidRPr="00D820BA" w:rsidRDefault="00D820BA">
            <w:pPr>
              <w:rPr>
                <w:rFonts w:ascii="Times New Roman" w:hAnsi="Times New Roman" w:cs="Times New Roman"/>
              </w:rPr>
            </w:pPr>
            <w:r w:rsidRPr="00D820BA">
              <w:rPr>
                <w:rFonts w:ascii="Times New Roman" w:hAnsi="Times New Roman" w:cs="Times New Roman"/>
              </w:rPr>
              <w:t>.04</w:t>
            </w:r>
          </w:p>
        </w:tc>
      </w:tr>
      <w:tr w:rsidR="00D820BA" w14:paraId="5912AA6F" w14:textId="77777777" w:rsidTr="00D820BA">
        <w:tc>
          <w:tcPr>
            <w:tcW w:w="6475" w:type="dxa"/>
          </w:tcPr>
          <w:p w14:paraId="225F5CC2" w14:textId="7892BEC5" w:rsidR="00D820BA" w:rsidRDefault="00D820BA">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Dissociation </w:t>
            </w:r>
            <w:r w:rsidRPr="00D820BA">
              <w:rPr>
                <w:rFonts w:ascii="Times New Roman" w:hAnsi="Times New Roman" w:cs="Times New Roman"/>
              </w:rPr>
              <w:sym w:font="Wingdings" w:char="F0E0"/>
            </w:r>
            <w:r>
              <w:rPr>
                <w:rFonts w:ascii="Times New Roman" w:hAnsi="Times New Roman" w:cs="Times New Roman"/>
              </w:rPr>
              <w:t xml:space="preserve"> Drug-Related Problems</w:t>
            </w:r>
          </w:p>
        </w:tc>
        <w:tc>
          <w:tcPr>
            <w:tcW w:w="958" w:type="dxa"/>
          </w:tcPr>
          <w:p w14:paraId="3F7633D3" w14:textId="7F07FB15" w:rsidR="00D820BA" w:rsidRPr="00D820BA" w:rsidRDefault="00D820BA">
            <w:pPr>
              <w:rPr>
                <w:rFonts w:ascii="Times New Roman" w:hAnsi="Times New Roman" w:cs="Times New Roman"/>
              </w:rPr>
            </w:pPr>
            <w:r w:rsidRPr="00D820BA">
              <w:rPr>
                <w:rFonts w:ascii="Times New Roman" w:hAnsi="Times New Roman" w:cs="Times New Roman"/>
              </w:rPr>
              <w:t>.133</w:t>
            </w:r>
          </w:p>
        </w:tc>
        <w:tc>
          <w:tcPr>
            <w:tcW w:w="958" w:type="dxa"/>
          </w:tcPr>
          <w:p w14:paraId="34AF0C15" w14:textId="02266E02" w:rsidR="00D820BA" w:rsidRPr="00D820BA" w:rsidRDefault="00D820BA">
            <w:pPr>
              <w:rPr>
                <w:rFonts w:ascii="Times New Roman" w:hAnsi="Times New Roman" w:cs="Times New Roman"/>
              </w:rPr>
            </w:pPr>
            <w:r w:rsidRPr="00D820BA">
              <w:rPr>
                <w:rFonts w:ascii="Times New Roman" w:hAnsi="Times New Roman" w:cs="Times New Roman"/>
              </w:rPr>
              <w:t>.075</w:t>
            </w:r>
          </w:p>
        </w:tc>
        <w:tc>
          <w:tcPr>
            <w:tcW w:w="959" w:type="dxa"/>
          </w:tcPr>
          <w:p w14:paraId="3A6F40B8" w14:textId="45EE17A4" w:rsidR="00D820BA" w:rsidRPr="00D820BA" w:rsidRDefault="00D820BA">
            <w:pPr>
              <w:rPr>
                <w:rFonts w:ascii="Times New Roman" w:hAnsi="Times New Roman" w:cs="Times New Roman"/>
              </w:rPr>
            </w:pPr>
            <w:r w:rsidRPr="00D820BA">
              <w:rPr>
                <w:rFonts w:ascii="Times New Roman" w:hAnsi="Times New Roman" w:cs="Times New Roman"/>
              </w:rPr>
              <w:t>.0</w:t>
            </w:r>
            <w:r>
              <w:rPr>
                <w:rFonts w:ascii="Times New Roman" w:hAnsi="Times New Roman" w:cs="Times New Roman"/>
              </w:rPr>
              <w:t>8</w:t>
            </w:r>
          </w:p>
        </w:tc>
      </w:tr>
      <w:tr w:rsidR="00D820BA" w14:paraId="34B46596" w14:textId="77777777" w:rsidTr="00D820BA">
        <w:tc>
          <w:tcPr>
            <w:tcW w:w="6475" w:type="dxa"/>
          </w:tcPr>
          <w:p w14:paraId="319B16E3" w14:textId="619A5D83" w:rsidR="00D820BA" w:rsidRDefault="00D820BA">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Emotion Dysregulation </w:t>
            </w:r>
            <w:r w:rsidRPr="00D820BA">
              <w:rPr>
                <w:rFonts w:ascii="Times New Roman" w:hAnsi="Times New Roman" w:cs="Times New Roman"/>
              </w:rPr>
              <w:sym w:font="Wingdings" w:char="F0E0"/>
            </w:r>
            <w:r>
              <w:rPr>
                <w:rFonts w:ascii="Times New Roman" w:hAnsi="Times New Roman" w:cs="Times New Roman"/>
              </w:rPr>
              <w:t xml:space="preserve"> Alcohol-Related Problems</w:t>
            </w:r>
          </w:p>
        </w:tc>
        <w:tc>
          <w:tcPr>
            <w:tcW w:w="958" w:type="dxa"/>
          </w:tcPr>
          <w:p w14:paraId="25C9BD6F" w14:textId="7F65C523" w:rsidR="00D820BA" w:rsidRPr="00D820BA" w:rsidRDefault="00D820BA">
            <w:pPr>
              <w:rPr>
                <w:rFonts w:ascii="Times New Roman" w:hAnsi="Times New Roman" w:cs="Times New Roman"/>
              </w:rPr>
            </w:pPr>
            <w:r w:rsidRPr="00D820BA">
              <w:rPr>
                <w:rFonts w:ascii="Times New Roman" w:hAnsi="Times New Roman" w:cs="Times New Roman"/>
              </w:rPr>
              <w:t>-.021</w:t>
            </w:r>
          </w:p>
        </w:tc>
        <w:tc>
          <w:tcPr>
            <w:tcW w:w="958" w:type="dxa"/>
          </w:tcPr>
          <w:p w14:paraId="4775234A" w14:textId="6F353273" w:rsidR="00D820BA" w:rsidRPr="00D820BA" w:rsidRDefault="00D820BA">
            <w:pPr>
              <w:rPr>
                <w:rFonts w:ascii="Times New Roman" w:hAnsi="Times New Roman" w:cs="Times New Roman"/>
              </w:rPr>
            </w:pPr>
            <w:r w:rsidRPr="00D820BA">
              <w:rPr>
                <w:rFonts w:ascii="Times New Roman" w:hAnsi="Times New Roman" w:cs="Times New Roman"/>
              </w:rPr>
              <w:t>.111</w:t>
            </w:r>
          </w:p>
        </w:tc>
        <w:tc>
          <w:tcPr>
            <w:tcW w:w="959" w:type="dxa"/>
          </w:tcPr>
          <w:p w14:paraId="73D7B129" w14:textId="57CE46F8" w:rsidR="00D820BA" w:rsidRPr="00D820BA" w:rsidRDefault="00D820BA">
            <w:pPr>
              <w:rPr>
                <w:rFonts w:ascii="Times New Roman" w:hAnsi="Times New Roman" w:cs="Times New Roman"/>
              </w:rPr>
            </w:pPr>
            <w:r w:rsidRPr="00D820BA">
              <w:rPr>
                <w:rFonts w:ascii="Times New Roman" w:hAnsi="Times New Roman" w:cs="Times New Roman"/>
              </w:rPr>
              <w:t>.8</w:t>
            </w:r>
            <w:r>
              <w:rPr>
                <w:rFonts w:ascii="Times New Roman" w:hAnsi="Times New Roman" w:cs="Times New Roman"/>
              </w:rPr>
              <w:t>5</w:t>
            </w:r>
          </w:p>
        </w:tc>
      </w:tr>
      <w:tr w:rsidR="00D820BA" w14:paraId="61EE5EC6" w14:textId="77777777" w:rsidTr="00D820BA">
        <w:tc>
          <w:tcPr>
            <w:tcW w:w="6475" w:type="dxa"/>
          </w:tcPr>
          <w:p w14:paraId="2A8F96D9" w14:textId="44143CC2" w:rsidR="00D820BA" w:rsidRDefault="00D820BA">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Emotion Dysregulation </w:t>
            </w:r>
            <w:r w:rsidRPr="00D820BA">
              <w:rPr>
                <w:rFonts w:ascii="Times New Roman" w:hAnsi="Times New Roman" w:cs="Times New Roman"/>
              </w:rPr>
              <w:sym w:font="Wingdings" w:char="F0E0"/>
            </w:r>
            <w:r>
              <w:rPr>
                <w:rFonts w:ascii="Times New Roman" w:hAnsi="Times New Roman" w:cs="Times New Roman"/>
              </w:rPr>
              <w:t xml:space="preserve"> Drug-Related Problems</w:t>
            </w:r>
          </w:p>
        </w:tc>
        <w:tc>
          <w:tcPr>
            <w:tcW w:w="958" w:type="dxa"/>
          </w:tcPr>
          <w:p w14:paraId="619AD241" w14:textId="1BF2CEEC" w:rsidR="00D820BA" w:rsidRPr="00D820BA" w:rsidRDefault="00D820BA">
            <w:pPr>
              <w:rPr>
                <w:rFonts w:ascii="Times New Roman" w:hAnsi="Times New Roman" w:cs="Times New Roman"/>
              </w:rPr>
            </w:pPr>
            <w:r w:rsidRPr="00D820BA">
              <w:rPr>
                <w:rFonts w:ascii="Times New Roman" w:hAnsi="Times New Roman" w:cs="Times New Roman"/>
              </w:rPr>
              <w:t>.108</w:t>
            </w:r>
          </w:p>
        </w:tc>
        <w:tc>
          <w:tcPr>
            <w:tcW w:w="958" w:type="dxa"/>
          </w:tcPr>
          <w:p w14:paraId="0B80F623" w14:textId="47E07658" w:rsidR="00D820BA" w:rsidRPr="00D820BA" w:rsidRDefault="00D820BA">
            <w:pPr>
              <w:rPr>
                <w:rFonts w:ascii="Times New Roman" w:hAnsi="Times New Roman" w:cs="Times New Roman"/>
              </w:rPr>
            </w:pPr>
            <w:r w:rsidRPr="00D820BA">
              <w:rPr>
                <w:rFonts w:ascii="Times New Roman" w:hAnsi="Times New Roman" w:cs="Times New Roman"/>
              </w:rPr>
              <w:t>.109</w:t>
            </w:r>
          </w:p>
        </w:tc>
        <w:tc>
          <w:tcPr>
            <w:tcW w:w="959" w:type="dxa"/>
          </w:tcPr>
          <w:p w14:paraId="6D6F4D1E" w14:textId="5B5E9BD2" w:rsidR="00D820BA" w:rsidRPr="00D820BA" w:rsidRDefault="00D820BA">
            <w:pPr>
              <w:rPr>
                <w:rFonts w:ascii="Times New Roman" w:hAnsi="Times New Roman" w:cs="Times New Roman"/>
              </w:rPr>
            </w:pPr>
            <w:r w:rsidRPr="00D820BA">
              <w:rPr>
                <w:rFonts w:ascii="Times New Roman" w:hAnsi="Times New Roman" w:cs="Times New Roman"/>
              </w:rPr>
              <w:t>.32</w:t>
            </w:r>
          </w:p>
        </w:tc>
      </w:tr>
      <w:tr w:rsidR="00D820BA" w14:paraId="2A25248D" w14:textId="77777777" w:rsidTr="009D5107">
        <w:tc>
          <w:tcPr>
            <w:tcW w:w="9350" w:type="dxa"/>
            <w:gridSpan w:val="4"/>
          </w:tcPr>
          <w:p w14:paraId="766F6290" w14:textId="49744AA3" w:rsidR="00D820BA" w:rsidRPr="00D820BA" w:rsidRDefault="00D820BA" w:rsidP="00D820BA">
            <w:pPr>
              <w:spacing w:line="240" w:lineRule="auto"/>
              <w:rPr>
                <w:rFonts w:ascii="Times New Roman" w:hAnsi="Times New Roman" w:cs="Times New Roman"/>
                <w:szCs w:val="24"/>
                <w:lang w:val="en-US"/>
              </w:rPr>
            </w:pPr>
            <w:r>
              <w:rPr>
                <w:rFonts w:ascii="Times New Roman" w:hAnsi="Times New Roman" w:cs="Times New Roman"/>
              </w:rPr>
              <w:t xml:space="preserve">Note: </w:t>
            </w:r>
            <w:r w:rsidRPr="00D820BA">
              <w:rPr>
                <w:rFonts w:ascii="Times New Roman" w:hAnsi="Times New Roman" w:cs="Times New Roman"/>
                <w:i/>
                <w:iCs/>
              </w:rPr>
              <w:t>N</w:t>
            </w:r>
            <w:r>
              <w:rPr>
                <w:rFonts w:ascii="Times New Roman" w:hAnsi="Times New Roman" w:cs="Times New Roman"/>
              </w:rPr>
              <w:t xml:space="preserve"> = 260 for all paths. Model fit was adequate: </w:t>
            </w:r>
            <w:r w:rsidRPr="003C5364">
              <w:rPr>
                <w:rFonts w:ascii="Times New Roman" w:hAnsi="Times New Roman" w:cs="Times New Roman"/>
                <w:szCs w:val="24"/>
                <w:lang w:val="en-US"/>
              </w:rPr>
              <w:t>(</w:t>
            </w:r>
            <w:r w:rsidRPr="001D2ED7">
              <w:rPr>
                <w:rFonts w:ascii="Symbol" w:hAnsi="Symbol" w:cs="Times New Roman"/>
                <w:i/>
                <w:iCs/>
                <w:szCs w:val="24"/>
                <w:lang w:val="en-US"/>
              </w:rPr>
              <w:t></w:t>
            </w:r>
            <w:r w:rsidRPr="003C5364" w:rsidDel="00AB301A">
              <w:rPr>
                <w:rFonts w:ascii="Times New Roman" w:hAnsi="Times New Roman" w:cs="Times New Roman"/>
                <w:i/>
                <w:iCs/>
                <w:szCs w:val="24"/>
                <w:lang w:val="en-US"/>
              </w:rPr>
              <w:t xml:space="preserve"> </w:t>
            </w:r>
            <w:r>
              <w:rPr>
                <w:rFonts w:ascii="Times New Roman" w:hAnsi="Times New Roman" w:cs="Times New Roman"/>
                <w:szCs w:val="24"/>
                <w:vertAlign w:val="superscript"/>
                <w:lang w:val="en-US"/>
              </w:rPr>
              <w:t>2</w:t>
            </w:r>
            <w:r w:rsidRPr="003C5364">
              <w:rPr>
                <w:rFonts w:ascii="Times New Roman" w:hAnsi="Times New Roman" w:cs="Times New Roman"/>
                <w:szCs w:val="24"/>
                <w:lang w:val="en-US"/>
              </w:rPr>
              <w:t>(</w:t>
            </w:r>
            <w:r>
              <w:rPr>
                <w:rFonts w:ascii="Times New Roman" w:hAnsi="Times New Roman" w:cs="Times New Roman"/>
                <w:szCs w:val="24"/>
                <w:lang w:val="en-US"/>
              </w:rPr>
              <w:t>208</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N</w:t>
            </w:r>
            <w:r w:rsidRPr="003C5364">
              <w:rPr>
                <w:rFonts w:ascii="Times New Roman" w:hAnsi="Times New Roman" w:cs="Times New Roman"/>
                <w:szCs w:val="24"/>
                <w:lang w:val="en-US"/>
              </w:rPr>
              <w:t xml:space="preserve"> = </w:t>
            </w:r>
            <w:r>
              <w:rPr>
                <w:rFonts w:ascii="Times New Roman" w:hAnsi="Times New Roman" w:cs="Times New Roman"/>
                <w:szCs w:val="24"/>
                <w:lang w:val="en-US"/>
              </w:rPr>
              <w:t>260</w:t>
            </w:r>
            <w:r w:rsidRPr="003C5364">
              <w:rPr>
                <w:rFonts w:ascii="Times New Roman" w:hAnsi="Times New Roman" w:cs="Times New Roman"/>
                <w:szCs w:val="24"/>
                <w:lang w:val="en-US"/>
              </w:rPr>
              <w:t>) =</w:t>
            </w:r>
            <w:r>
              <w:rPr>
                <w:rFonts w:ascii="Times New Roman" w:hAnsi="Times New Roman" w:cs="Times New Roman"/>
                <w:szCs w:val="24"/>
                <w:lang w:val="en-US"/>
              </w:rPr>
              <w:t xml:space="preserve"> 424.76,</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p</w:t>
            </w:r>
            <w:r w:rsidRPr="003C5364">
              <w:rPr>
                <w:rFonts w:ascii="Times New Roman" w:hAnsi="Times New Roman" w:cs="Times New Roman"/>
                <w:szCs w:val="24"/>
                <w:lang w:val="en-US"/>
              </w:rPr>
              <w:t xml:space="preserve"> </w:t>
            </w:r>
            <w:r>
              <w:rPr>
                <w:rFonts w:ascii="Times New Roman" w:hAnsi="Times New Roman" w:cs="Times New Roman"/>
                <w:szCs w:val="24"/>
                <w:lang w:val="en-US"/>
              </w:rPr>
              <w:t>&lt; .00001</w:t>
            </w:r>
            <w:r w:rsidRPr="003C5364">
              <w:rPr>
                <w:rFonts w:ascii="Times New Roman" w:hAnsi="Times New Roman" w:cs="Times New Roman"/>
                <w:szCs w:val="24"/>
                <w:lang w:val="en-US"/>
              </w:rPr>
              <w:t>, TLI = .</w:t>
            </w:r>
            <w:r>
              <w:rPr>
                <w:rFonts w:ascii="Times New Roman" w:hAnsi="Times New Roman" w:cs="Times New Roman"/>
                <w:szCs w:val="24"/>
                <w:lang w:val="en-US"/>
              </w:rPr>
              <w:t>907</w:t>
            </w:r>
            <w:r w:rsidRPr="003C5364">
              <w:rPr>
                <w:rFonts w:ascii="Times New Roman" w:hAnsi="Times New Roman" w:cs="Times New Roman"/>
                <w:szCs w:val="24"/>
                <w:lang w:val="en-US"/>
              </w:rPr>
              <w:t>, CFI = .</w:t>
            </w:r>
            <w:r>
              <w:rPr>
                <w:rFonts w:ascii="Times New Roman" w:hAnsi="Times New Roman" w:cs="Times New Roman"/>
                <w:szCs w:val="24"/>
                <w:lang w:val="en-US"/>
              </w:rPr>
              <w:t>922</w:t>
            </w:r>
            <w:r w:rsidRPr="003C5364">
              <w:rPr>
                <w:rFonts w:ascii="Times New Roman" w:hAnsi="Times New Roman" w:cs="Times New Roman"/>
                <w:szCs w:val="24"/>
                <w:lang w:val="en-US"/>
              </w:rPr>
              <w:t xml:space="preserve">, RMSEA = </w:t>
            </w:r>
            <w:r>
              <w:rPr>
                <w:rFonts w:ascii="Times New Roman" w:hAnsi="Times New Roman" w:cs="Times New Roman"/>
                <w:szCs w:val="24"/>
                <w:lang w:val="en-US"/>
              </w:rPr>
              <w:t>0.059 [95% CI = .051 - .067]</w:t>
            </w:r>
            <w:r w:rsidRPr="003C5364">
              <w:rPr>
                <w:rFonts w:ascii="Times New Roman" w:hAnsi="Times New Roman" w:cs="Times New Roman"/>
                <w:szCs w:val="24"/>
                <w:lang w:val="en-US"/>
              </w:rPr>
              <w:t>, SRMR = 0.</w:t>
            </w:r>
            <w:r>
              <w:rPr>
                <w:rFonts w:ascii="Times New Roman" w:hAnsi="Times New Roman" w:cs="Times New Roman"/>
                <w:szCs w:val="24"/>
                <w:lang w:val="en-US"/>
              </w:rPr>
              <w:t>067</w:t>
            </w:r>
            <w:r w:rsidRPr="003C5364">
              <w:rPr>
                <w:rFonts w:ascii="Times New Roman" w:hAnsi="Times New Roman" w:cs="Times New Roman"/>
                <w:szCs w:val="24"/>
                <w:lang w:val="en-US"/>
              </w:rPr>
              <w:t>)</w:t>
            </w:r>
            <w:r>
              <w:rPr>
                <w:rFonts w:ascii="Times New Roman" w:hAnsi="Times New Roman" w:cs="Times New Roman"/>
                <w:szCs w:val="24"/>
                <w:lang w:val="en-US"/>
              </w:rPr>
              <w:t>.</w:t>
            </w:r>
          </w:p>
        </w:tc>
      </w:tr>
    </w:tbl>
    <w:p w14:paraId="0A36C4D6" w14:textId="514B9BCA" w:rsidR="00AC2456" w:rsidRDefault="00AC2456">
      <w:pPr>
        <w:rPr>
          <w:rFonts w:ascii="Times New Roman" w:hAnsi="Times New Roman" w:cs="Times New Roman"/>
        </w:rPr>
      </w:pPr>
    </w:p>
    <w:p w14:paraId="062ADB14" w14:textId="146664CF" w:rsidR="00D820BA" w:rsidRPr="00D820BA" w:rsidRDefault="00D820BA" w:rsidP="00AC2456">
      <w:pPr>
        <w:rPr>
          <w:rFonts w:ascii="Times New Roman" w:hAnsi="Times New Roman" w:cs="Times New Roman"/>
          <w:b/>
          <w:bCs/>
        </w:rPr>
      </w:pPr>
      <w:r w:rsidRPr="00CB4B20">
        <w:rPr>
          <w:rFonts w:ascii="Times New Roman" w:hAnsi="Times New Roman" w:cs="Times New Roman"/>
          <w:b/>
          <w:bCs/>
        </w:rPr>
        <w:t xml:space="preserve">Supplemental Table </w:t>
      </w:r>
      <w:r>
        <w:rPr>
          <w:rFonts w:ascii="Times New Roman" w:hAnsi="Times New Roman" w:cs="Times New Roman"/>
          <w:b/>
          <w:bCs/>
        </w:rPr>
        <w:t>4</w:t>
      </w:r>
      <w:r w:rsidRPr="00CB4B20">
        <w:rPr>
          <w:rFonts w:ascii="Times New Roman" w:hAnsi="Times New Roman" w:cs="Times New Roman"/>
          <w:b/>
          <w:bCs/>
        </w:rPr>
        <w:t xml:space="preserve">. Results of the Non-Imputed Primary Parallel Mediation Model </w:t>
      </w:r>
      <w:r>
        <w:rPr>
          <w:rFonts w:ascii="Times New Roman" w:hAnsi="Times New Roman" w:cs="Times New Roman"/>
          <w:b/>
          <w:bCs/>
        </w:rPr>
        <w:t>for PSP</w:t>
      </w:r>
    </w:p>
    <w:tbl>
      <w:tblPr>
        <w:tblStyle w:val="TableGrid"/>
        <w:tblW w:w="0" w:type="auto"/>
        <w:tblLook w:val="04A0" w:firstRow="1" w:lastRow="0" w:firstColumn="1" w:lastColumn="0" w:noHBand="0" w:noVBand="1"/>
      </w:tblPr>
      <w:tblGrid>
        <w:gridCol w:w="6475"/>
        <w:gridCol w:w="958"/>
        <w:gridCol w:w="958"/>
        <w:gridCol w:w="959"/>
      </w:tblGrid>
      <w:tr w:rsidR="00D820BA" w14:paraId="4B974D1C" w14:textId="77777777" w:rsidTr="00CB4B20">
        <w:tc>
          <w:tcPr>
            <w:tcW w:w="6475" w:type="dxa"/>
          </w:tcPr>
          <w:p w14:paraId="464E64AC" w14:textId="77777777" w:rsidR="00D820BA" w:rsidRPr="00CB4B20" w:rsidRDefault="00D820BA" w:rsidP="00CB4B20">
            <w:pPr>
              <w:rPr>
                <w:rFonts w:ascii="Times New Roman" w:hAnsi="Times New Roman" w:cs="Times New Roman"/>
                <w:b/>
                <w:bCs/>
              </w:rPr>
            </w:pPr>
            <w:r w:rsidRPr="00CB4B20">
              <w:rPr>
                <w:rFonts w:ascii="Times New Roman" w:hAnsi="Times New Roman" w:cs="Times New Roman"/>
                <w:b/>
                <w:bCs/>
              </w:rPr>
              <w:t>Path</w:t>
            </w:r>
          </w:p>
        </w:tc>
        <w:tc>
          <w:tcPr>
            <w:tcW w:w="958" w:type="dxa"/>
          </w:tcPr>
          <w:p w14:paraId="48790196" w14:textId="77777777" w:rsidR="00D820BA" w:rsidRPr="00CB4B20" w:rsidRDefault="00D820BA" w:rsidP="00CB4B20">
            <w:pPr>
              <w:rPr>
                <w:rFonts w:ascii="Times New Roman" w:hAnsi="Times New Roman" w:cs="Times New Roman"/>
                <w:b/>
                <w:bCs/>
              </w:rPr>
            </w:pPr>
            <w:r w:rsidRPr="00CB4B20">
              <w:rPr>
                <w:rFonts w:ascii="Times New Roman" w:hAnsi="Times New Roman" w:cs="Times New Roman"/>
                <w:b/>
                <w:bCs/>
              </w:rPr>
              <w:t>β</w:t>
            </w:r>
          </w:p>
        </w:tc>
        <w:tc>
          <w:tcPr>
            <w:tcW w:w="958" w:type="dxa"/>
          </w:tcPr>
          <w:p w14:paraId="653EAEEE" w14:textId="77777777" w:rsidR="00D820BA" w:rsidRPr="00CB4B20" w:rsidRDefault="00D820BA" w:rsidP="00CB4B20">
            <w:pPr>
              <w:rPr>
                <w:rFonts w:ascii="Times New Roman" w:hAnsi="Times New Roman" w:cs="Times New Roman"/>
                <w:b/>
                <w:bCs/>
              </w:rPr>
            </w:pPr>
            <w:r w:rsidRPr="00CB4B20">
              <w:rPr>
                <w:rFonts w:ascii="Times New Roman" w:hAnsi="Times New Roman" w:cs="Times New Roman"/>
                <w:b/>
                <w:bCs/>
              </w:rPr>
              <w:t>S.E.</w:t>
            </w:r>
          </w:p>
        </w:tc>
        <w:tc>
          <w:tcPr>
            <w:tcW w:w="959" w:type="dxa"/>
          </w:tcPr>
          <w:p w14:paraId="30C9DFB1" w14:textId="77777777" w:rsidR="00D820BA" w:rsidRPr="00CB4B20" w:rsidRDefault="00D820BA" w:rsidP="00CB4B20">
            <w:pPr>
              <w:rPr>
                <w:rFonts w:ascii="Times New Roman" w:hAnsi="Times New Roman" w:cs="Times New Roman"/>
                <w:b/>
                <w:bCs/>
                <w:i/>
                <w:iCs/>
              </w:rPr>
            </w:pPr>
            <w:r w:rsidRPr="00CB4B20">
              <w:rPr>
                <w:rFonts w:ascii="Times New Roman" w:hAnsi="Times New Roman" w:cs="Times New Roman"/>
                <w:b/>
                <w:bCs/>
                <w:i/>
                <w:iCs/>
              </w:rPr>
              <w:t>p</w:t>
            </w:r>
          </w:p>
        </w:tc>
      </w:tr>
      <w:tr w:rsidR="00D820BA" w14:paraId="665E1694" w14:textId="77777777" w:rsidTr="00CB4B20">
        <w:tc>
          <w:tcPr>
            <w:tcW w:w="6475" w:type="dxa"/>
          </w:tcPr>
          <w:p w14:paraId="067613C7" w14:textId="77777777" w:rsidR="00D820BA" w:rsidRDefault="00D820BA" w:rsidP="00CB4B20">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Dissociation</w:t>
            </w:r>
          </w:p>
        </w:tc>
        <w:tc>
          <w:tcPr>
            <w:tcW w:w="958" w:type="dxa"/>
          </w:tcPr>
          <w:p w14:paraId="7AE15C48" w14:textId="7A8E2E6D" w:rsidR="00D820BA" w:rsidRPr="00D820BA" w:rsidRDefault="00D820BA" w:rsidP="00CB4B20">
            <w:pPr>
              <w:rPr>
                <w:rFonts w:ascii="Times New Roman" w:hAnsi="Times New Roman" w:cs="Times New Roman"/>
              </w:rPr>
            </w:pPr>
            <w:r w:rsidRPr="00D820BA">
              <w:rPr>
                <w:rFonts w:ascii="Times New Roman" w:hAnsi="Times New Roman" w:cs="Times New Roman"/>
              </w:rPr>
              <w:t>0.775</w:t>
            </w:r>
          </w:p>
        </w:tc>
        <w:tc>
          <w:tcPr>
            <w:tcW w:w="958" w:type="dxa"/>
          </w:tcPr>
          <w:p w14:paraId="329E2FB1" w14:textId="5694BF35" w:rsidR="00D820BA" w:rsidRPr="00D820BA" w:rsidRDefault="00D820BA" w:rsidP="00CB4B20">
            <w:pPr>
              <w:rPr>
                <w:rFonts w:ascii="Times New Roman" w:hAnsi="Times New Roman" w:cs="Times New Roman"/>
              </w:rPr>
            </w:pPr>
            <w:r w:rsidRPr="00D820BA">
              <w:rPr>
                <w:rFonts w:ascii="Times New Roman" w:hAnsi="Times New Roman" w:cs="Times New Roman"/>
              </w:rPr>
              <w:t>0.042</w:t>
            </w:r>
          </w:p>
        </w:tc>
        <w:tc>
          <w:tcPr>
            <w:tcW w:w="959" w:type="dxa"/>
          </w:tcPr>
          <w:p w14:paraId="799864C0" w14:textId="295B1A68" w:rsidR="00D820BA" w:rsidRPr="00D820BA" w:rsidRDefault="00D820BA" w:rsidP="00CB4B20">
            <w:pPr>
              <w:rPr>
                <w:rFonts w:ascii="Times New Roman" w:hAnsi="Times New Roman" w:cs="Times New Roman"/>
              </w:rPr>
            </w:pPr>
            <w:r>
              <w:rPr>
                <w:rFonts w:ascii="Times New Roman" w:hAnsi="Times New Roman" w:cs="Times New Roman"/>
              </w:rPr>
              <w:t>.00</w:t>
            </w:r>
          </w:p>
        </w:tc>
      </w:tr>
      <w:tr w:rsidR="00D820BA" w14:paraId="28ABF7CA" w14:textId="77777777" w:rsidTr="00CB4B20">
        <w:tc>
          <w:tcPr>
            <w:tcW w:w="6475" w:type="dxa"/>
          </w:tcPr>
          <w:p w14:paraId="42951D48" w14:textId="77777777" w:rsidR="00D820BA" w:rsidRDefault="00D820BA" w:rsidP="00CB4B20">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Emotion Dysregulation</w:t>
            </w:r>
          </w:p>
        </w:tc>
        <w:tc>
          <w:tcPr>
            <w:tcW w:w="958" w:type="dxa"/>
          </w:tcPr>
          <w:p w14:paraId="6D91341C" w14:textId="2F518C61" w:rsidR="00D820BA" w:rsidRPr="00D820BA" w:rsidRDefault="00D820BA" w:rsidP="00CB4B20">
            <w:pPr>
              <w:rPr>
                <w:rFonts w:ascii="Times New Roman" w:hAnsi="Times New Roman" w:cs="Times New Roman"/>
              </w:rPr>
            </w:pPr>
            <w:r>
              <w:rPr>
                <w:rFonts w:ascii="Times New Roman" w:hAnsi="Times New Roman" w:cs="Times New Roman"/>
              </w:rPr>
              <w:t>.747</w:t>
            </w:r>
          </w:p>
        </w:tc>
        <w:tc>
          <w:tcPr>
            <w:tcW w:w="958" w:type="dxa"/>
          </w:tcPr>
          <w:p w14:paraId="76891805" w14:textId="6B164C1D" w:rsidR="00D820BA" w:rsidRPr="00D820BA" w:rsidRDefault="00D820BA" w:rsidP="00CB4B20">
            <w:pPr>
              <w:rPr>
                <w:rFonts w:ascii="Times New Roman" w:hAnsi="Times New Roman" w:cs="Times New Roman"/>
              </w:rPr>
            </w:pPr>
            <w:r>
              <w:rPr>
                <w:rFonts w:ascii="Times New Roman" w:hAnsi="Times New Roman" w:cs="Times New Roman"/>
              </w:rPr>
              <w:t>.050</w:t>
            </w:r>
          </w:p>
        </w:tc>
        <w:tc>
          <w:tcPr>
            <w:tcW w:w="959" w:type="dxa"/>
          </w:tcPr>
          <w:p w14:paraId="046B6FC8" w14:textId="00F5D9D3" w:rsidR="00D820BA" w:rsidRPr="00D820BA" w:rsidRDefault="00D820BA" w:rsidP="00CB4B20">
            <w:pPr>
              <w:rPr>
                <w:rFonts w:ascii="Times New Roman" w:hAnsi="Times New Roman" w:cs="Times New Roman"/>
              </w:rPr>
            </w:pPr>
            <w:r>
              <w:rPr>
                <w:rFonts w:ascii="Times New Roman" w:hAnsi="Times New Roman" w:cs="Times New Roman"/>
              </w:rPr>
              <w:t>.00</w:t>
            </w:r>
          </w:p>
        </w:tc>
      </w:tr>
      <w:tr w:rsidR="00D820BA" w14:paraId="27EA82A7" w14:textId="77777777" w:rsidTr="00CB4B20">
        <w:tc>
          <w:tcPr>
            <w:tcW w:w="6475" w:type="dxa"/>
          </w:tcPr>
          <w:p w14:paraId="684DD9B2" w14:textId="77777777" w:rsidR="00D820BA" w:rsidRDefault="00D820BA" w:rsidP="00CB4B20">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Alcohol-Related Problems</w:t>
            </w:r>
          </w:p>
        </w:tc>
        <w:tc>
          <w:tcPr>
            <w:tcW w:w="958" w:type="dxa"/>
          </w:tcPr>
          <w:p w14:paraId="0DA56F4A" w14:textId="100CB8F8" w:rsidR="00D820BA" w:rsidRPr="00D820BA" w:rsidRDefault="00D820BA" w:rsidP="00CB4B20">
            <w:pPr>
              <w:rPr>
                <w:rFonts w:ascii="Times New Roman" w:hAnsi="Times New Roman" w:cs="Times New Roman"/>
              </w:rPr>
            </w:pPr>
            <w:r>
              <w:rPr>
                <w:rFonts w:ascii="Times New Roman" w:hAnsi="Times New Roman" w:cs="Times New Roman"/>
              </w:rPr>
              <w:t>-.069</w:t>
            </w:r>
          </w:p>
        </w:tc>
        <w:tc>
          <w:tcPr>
            <w:tcW w:w="958" w:type="dxa"/>
          </w:tcPr>
          <w:p w14:paraId="1EAB1365" w14:textId="36F92039" w:rsidR="00D820BA" w:rsidRPr="00D820BA" w:rsidRDefault="00D820BA" w:rsidP="00CB4B20">
            <w:pPr>
              <w:rPr>
                <w:rFonts w:ascii="Times New Roman" w:hAnsi="Times New Roman" w:cs="Times New Roman"/>
              </w:rPr>
            </w:pPr>
            <w:r>
              <w:rPr>
                <w:rFonts w:ascii="Times New Roman" w:hAnsi="Times New Roman" w:cs="Times New Roman"/>
              </w:rPr>
              <w:t>.201</w:t>
            </w:r>
          </w:p>
        </w:tc>
        <w:tc>
          <w:tcPr>
            <w:tcW w:w="959" w:type="dxa"/>
          </w:tcPr>
          <w:p w14:paraId="2413D54C" w14:textId="478B0A66" w:rsidR="00D820BA" w:rsidRPr="00D820BA" w:rsidRDefault="00D820BA" w:rsidP="00CB4B20">
            <w:pPr>
              <w:rPr>
                <w:rFonts w:ascii="Times New Roman" w:hAnsi="Times New Roman" w:cs="Times New Roman"/>
              </w:rPr>
            </w:pPr>
            <w:r>
              <w:rPr>
                <w:rFonts w:ascii="Times New Roman" w:hAnsi="Times New Roman" w:cs="Times New Roman"/>
              </w:rPr>
              <w:t>.73</w:t>
            </w:r>
          </w:p>
        </w:tc>
      </w:tr>
      <w:tr w:rsidR="00D820BA" w14:paraId="16E4232F" w14:textId="77777777" w:rsidTr="00CB4B20">
        <w:tc>
          <w:tcPr>
            <w:tcW w:w="6475" w:type="dxa"/>
          </w:tcPr>
          <w:p w14:paraId="6AA3036D" w14:textId="77777777" w:rsidR="00D820BA" w:rsidRDefault="00D820BA" w:rsidP="00CB4B20">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Drug-Related Problems</w:t>
            </w:r>
          </w:p>
        </w:tc>
        <w:tc>
          <w:tcPr>
            <w:tcW w:w="958" w:type="dxa"/>
          </w:tcPr>
          <w:p w14:paraId="0AC766BC" w14:textId="7087AFFA" w:rsidR="00D820BA" w:rsidRPr="00D820BA" w:rsidRDefault="00D820BA" w:rsidP="00CB4B20">
            <w:pPr>
              <w:rPr>
                <w:rFonts w:ascii="Times New Roman" w:hAnsi="Times New Roman" w:cs="Times New Roman"/>
              </w:rPr>
            </w:pPr>
            <w:r>
              <w:rPr>
                <w:rFonts w:ascii="Times New Roman" w:hAnsi="Times New Roman" w:cs="Times New Roman"/>
              </w:rPr>
              <w:t>.307</w:t>
            </w:r>
          </w:p>
        </w:tc>
        <w:tc>
          <w:tcPr>
            <w:tcW w:w="958" w:type="dxa"/>
          </w:tcPr>
          <w:p w14:paraId="1EBCF09F" w14:textId="219F4249" w:rsidR="00D820BA" w:rsidRPr="00D820BA" w:rsidRDefault="00D820BA" w:rsidP="00CB4B20">
            <w:pPr>
              <w:rPr>
                <w:rFonts w:ascii="Times New Roman" w:hAnsi="Times New Roman" w:cs="Times New Roman"/>
              </w:rPr>
            </w:pPr>
            <w:r>
              <w:rPr>
                <w:rFonts w:ascii="Times New Roman" w:hAnsi="Times New Roman" w:cs="Times New Roman"/>
              </w:rPr>
              <w:t>.236</w:t>
            </w:r>
          </w:p>
        </w:tc>
        <w:tc>
          <w:tcPr>
            <w:tcW w:w="959" w:type="dxa"/>
          </w:tcPr>
          <w:p w14:paraId="5167D1B0" w14:textId="504EFC6E" w:rsidR="00D820BA" w:rsidRPr="00D820BA" w:rsidRDefault="00D820BA" w:rsidP="00CB4B20">
            <w:pPr>
              <w:rPr>
                <w:rFonts w:ascii="Times New Roman" w:hAnsi="Times New Roman" w:cs="Times New Roman"/>
              </w:rPr>
            </w:pPr>
            <w:r>
              <w:rPr>
                <w:rFonts w:ascii="Times New Roman" w:hAnsi="Times New Roman" w:cs="Times New Roman"/>
              </w:rPr>
              <w:t>.19</w:t>
            </w:r>
          </w:p>
        </w:tc>
      </w:tr>
      <w:tr w:rsidR="00D820BA" w14:paraId="6A2373B9" w14:textId="77777777" w:rsidTr="00CB4B20">
        <w:tc>
          <w:tcPr>
            <w:tcW w:w="6475" w:type="dxa"/>
          </w:tcPr>
          <w:p w14:paraId="4926782C" w14:textId="77777777" w:rsidR="00D820BA" w:rsidRDefault="00D820BA" w:rsidP="00CB4B20">
            <w:pPr>
              <w:rPr>
                <w:rFonts w:ascii="Times New Roman" w:hAnsi="Times New Roman" w:cs="Times New Roman"/>
              </w:rPr>
            </w:pPr>
            <w:r>
              <w:rPr>
                <w:rFonts w:ascii="Times New Roman" w:hAnsi="Times New Roman" w:cs="Times New Roman"/>
              </w:rPr>
              <w:t xml:space="preserve">Dissociation </w:t>
            </w:r>
            <w:r w:rsidRPr="00D820BA">
              <w:rPr>
                <w:rFonts w:ascii="Times New Roman" w:hAnsi="Times New Roman" w:cs="Times New Roman"/>
              </w:rPr>
              <w:sym w:font="Wingdings" w:char="F0E0"/>
            </w:r>
            <w:r>
              <w:rPr>
                <w:rFonts w:ascii="Times New Roman" w:hAnsi="Times New Roman" w:cs="Times New Roman"/>
              </w:rPr>
              <w:t xml:space="preserve"> Alcohol-Related Problems</w:t>
            </w:r>
          </w:p>
        </w:tc>
        <w:tc>
          <w:tcPr>
            <w:tcW w:w="958" w:type="dxa"/>
          </w:tcPr>
          <w:p w14:paraId="63DD0F5E" w14:textId="1110DA94" w:rsidR="00D820BA" w:rsidRPr="00D820BA" w:rsidRDefault="00D820BA" w:rsidP="00CB4B20">
            <w:pPr>
              <w:rPr>
                <w:rFonts w:ascii="Times New Roman" w:hAnsi="Times New Roman" w:cs="Times New Roman"/>
              </w:rPr>
            </w:pPr>
            <w:r>
              <w:rPr>
                <w:rFonts w:ascii="Times New Roman" w:hAnsi="Times New Roman" w:cs="Times New Roman"/>
              </w:rPr>
              <w:t>.010</w:t>
            </w:r>
          </w:p>
        </w:tc>
        <w:tc>
          <w:tcPr>
            <w:tcW w:w="958" w:type="dxa"/>
          </w:tcPr>
          <w:p w14:paraId="32A36BC1" w14:textId="6DB18858" w:rsidR="00D820BA" w:rsidRPr="00D820BA" w:rsidRDefault="00D820BA" w:rsidP="00CB4B20">
            <w:pPr>
              <w:rPr>
                <w:rFonts w:ascii="Times New Roman" w:hAnsi="Times New Roman" w:cs="Times New Roman"/>
              </w:rPr>
            </w:pPr>
            <w:r>
              <w:rPr>
                <w:rFonts w:ascii="Times New Roman" w:hAnsi="Times New Roman" w:cs="Times New Roman"/>
              </w:rPr>
              <w:t>.161</w:t>
            </w:r>
          </w:p>
        </w:tc>
        <w:tc>
          <w:tcPr>
            <w:tcW w:w="959" w:type="dxa"/>
          </w:tcPr>
          <w:p w14:paraId="4269A673" w14:textId="6736F6E1" w:rsidR="00D820BA" w:rsidRPr="00D820BA" w:rsidRDefault="00D820BA" w:rsidP="00CB4B20">
            <w:pPr>
              <w:rPr>
                <w:rFonts w:ascii="Times New Roman" w:hAnsi="Times New Roman" w:cs="Times New Roman"/>
              </w:rPr>
            </w:pPr>
            <w:r>
              <w:rPr>
                <w:rFonts w:ascii="Times New Roman" w:hAnsi="Times New Roman" w:cs="Times New Roman"/>
              </w:rPr>
              <w:t>.95</w:t>
            </w:r>
          </w:p>
        </w:tc>
      </w:tr>
      <w:tr w:rsidR="00D820BA" w14:paraId="3E8D672A" w14:textId="77777777" w:rsidTr="00CB4B20">
        <w:tc>
          <w:tcPr>
            <w:tcW w:w="6475" w:type="dxa"/>
          </w:tcPr>
          <w:p w14:paraId="6D1B7A43" w14:textId="77777777" w:rsidR="00D820BA" w:rsidRDefault="00D820BA" w:rsidP="00CB4B20">
            <w:pPr>
              <w:rPr>
                <w:rFonts w:ascii="Times New Roman" w:hAnsi="Times New Roman" w:cs="Times New Roman"/>
              </w:rPr>
            </w:pPr>
            <w:r>
              <w:rPr>
                <w:rFonts w:ascii="Times New Roman" w:hAnsi="Times New Roman" w:cs="Times New Roman"/>
              </w:rPr>
              <w:t xml:space="preserve">Dissociation </w:t>
            </w:r>
            <w:r w:rsidRPr="00D820BA">
              <w:rPr>
                <w:rFonts w:ascii="Times New Roman" w:hAnsi="Times New Roman" w:cs="Times New Roman"/>
              </w:rPr>
              <w:sym w:font="Wingdings" w:char="F0E0"/>
            </w:r>
            <w:r>
              <w:rPr>
                <w:rFonts w:ascii="Times New Roman" w:hAnsi="Times New Roman" w:cs="Times New Roman"/>
              </w:rPr>
              <w:t xml:space="preserve"> Drug-Related Problems</w:t>
            </w:r>
          </w:p>
        </w:tc>
        <w:tc>
          <w:tcPr>
            <w:tcW w:w="958" w:type="dxa"/>
          </w:tcPr>
          <w:p w14:paraId="522E586C" w14:textId="3799DEC5" w:rsidR="00D820BA" w:rsidRPr="00D820BA" w:rsidRDefault="00D820BA" w:rsidP="00CB4B20">
            <w:pPr>
              <w:rPr>
                <w:rFonts w:ascii="Times New Roman" w:hAnsi="Times New Roman" w:cs="Times New Roman"/>
              </w:rPr>
            </w:pPr>
            <w:r>
              <w:rPr>
                <w:rFonts w:ascii="Times New Roman" w:hAnsi="Times New Roman" w:cs="Times New Roman"/>
              </w:rPr>
              <w:t>-.051</w:t>
            </w:r>
          </w:p>
        </w:tc>
        <w:tc>
          <w:tcPr>
            <w:tcW w:w="958" w:type="dxa"/>
          </w:tcPr>
          <w:p w14:paraId="5702F948" w14:textId="74CBBCE2" w:rsidR="00D820BA" w:rsidRPr="00D820BA" w:rsidRDefault="00D820BA" w:rsidP="00CB4B20">
            <w:pPr>
              <w:rPr>
                <w:rFonts w:ascii="Times New Roman" w:hAnsi="Times New Roman" w:cs="Times New Roman"/>
              </w:rPr>
            </w:pPr>
            <w:r>
              <w:rPr>
                <w:rFonts w:ascii="Times New Roman" w:hAnsi="Times New Roman" w:cs="Times New Roman"/>
              </w:rPr>
              <w:t>.166</w:t>
            </w:r>
          </w:p>
        </w:tc>
        <w:tc>
          <w:tcPr>
            <w:tcW w:w="959" w:type="dxa"/>
          </w:tcPr>
          <w:p w14:paraId="28221507" w14:textId="021D66A5" w:rsidR="00D820BA" w:rsidRPr="00D820BA" w:rsidRDefault="00D820BA" w:rsidP="00CB4B20">
            <w:pPr>
              <w:rPr>
                <w:rFonts w:ascii="Times New Roman" w:hAnsi="Times New Roman" w:cs="Times New Roman"/>
              </w:rPr>
            </w:pPr>
            <w:r>
              <w:rPr>
                <w:rFonts w:ascii="Times New Roman" w:hAnsi="Times New Roman" w:cs="Times New Roman"/>
              </w:rPr>
              <w:t>.76</w:t>
            </w:r>
          </w:p>
        </w:tc>
      </w:tr>
      <w:tr w:rsidR="00D820BA" w14:paraId="00A5E0F7" w14:textId="77777777" w:rsidTr="00CB4B20">
        <w:tc>
          <w:tcPr>
            <w:tcW w:w="6475" w:type="dxa"/>
          </w:tcPr>
          <w:p w14:paraId="51BB83E2" w14:textId="77777777" w:rsidR="00D820BA" w:rsidRDefault="00D820BA" w:rsidP="00CB4B20">
            <w:pPr>
              <w:rPr>
                <w:rFonts w:ascii="Times New Roman" w:hAnsi="Times New Roman" w:cs="Times New Roman"/>
              </w:rPr>
            </w:pPr>
            <w:r>
              <w:rPr>
                <w:rFonts w:ascii="Times New Roman" w:hAnsi="Times New Roman" w:cs="Times New Roman"/>
              </w:rPr>
              <w:t xml:space="preserve">Emotion Dysregulation </w:t>
            </w:r>
            <w:r w:rsidRPr="00D820BA">
              <w:rPr>
                <w:rFonts w:ascii="Times New Roman" w:hAnsi="Times New Roman" w:cs="Times New Roman"/>
              </w:rPr>
              <w:sym w:font="Wingdings" w:char="F0E0"/>
            </w:r>
            <w:r>
              <w:rPr>
                <w:rFonts w:ascii="Times New Roman" w:hAnsi="Times New Roman" w:cs="Times New Roman"/>
              </w:rPr>
              <w:t xml:space="preserve"> Alcohol-Related Problems</w:t>
            </w:r>
          </w:p>
        </w:tc>
        <w:tc>
          <w:tcPr>
            <w:tcW w:w="958" w:type="dxa"/>
          </w:tcPr>
          <w:p w14:paraId="21BF55D6" w14:textId="2336027E" w:rsidR="00D820BA" w:rsidRPr="00D820BA" w:rsidRDefault="00D820BA" w:rsidP="00CB4B20">
            <w:pPr>
              <w:rPr>
                <w:rFonts w:ascii="Times New Roman" w:hAnsi="Times New Roman" w:cs="Times New Roman"/>
              </w:rPr>
            </w:pPr>
            <w:r>
              <w:rPr>
                <w:rFonts w:ascii="Times New Roman" w:hAnsi="Times New Roman" w:cs="Times New Roman"/>
              </w:rPr>
              <w:t>.306</w:t>
            </w:r>
          </w:p>
        </w:tc>
        <w:tc>
          <w:tcPr>
            <w:tcW w:w="958" w:type="dxa"/>
          </w:tcPr>
          <w:p w14:paraId="444CB953" w14:textId="4D75E6C0" w:rsidR="00D820BA" w:rsidRPr="00D820BA" w:rsidRDefault="00D820BA" w:rsidP="00CB4B20">
            <w:pPr>
              <w:rPr>
                <w:rFonts w:ascii="Times New Roman" w:hAnsi="Times New Roman" w:cs="Times New Roman"/>
              </w:rPr>
            </w:pPr>
            <w:r>
              <w:rPr>
                <w:rFonts w:ascii="Times New Roman" w:hAnsi="Times New Roman" w:cs="Times New Roman"/>
              </w:rPr>
              <w:t>.157</w:t>
            </w:r>
          </w:p>
        </w:tc>
        <w:tc>
          <w:tcPr>
            <w:tcW w:w="959" w:type="dxa"/>
          </w:tcPr>
          <w:p w14:paraId="4E6E8309" w14:textId="00E3C6A2" w:rsidR="00D820BA" w:rsidRPr="00D820BA" w:rsidRDefault="00D820BA" w:rsidP="00CB4B20">
            <w:pPr>
              <w:rPr>
                <w:rFonts w:ascii="Times New Roman" w:hAnsi="Times New Roman" w:cs="Times New Roman"/>
              </w:rPr>
            </w:pPr>
            <w:r>
              <w:rPr>
                <w:rFonts w:ascii="Times New Roman" w:hAnsi="Times New Roman" w:cs="Times New Roman"/>
              </w:rPr>
              <w:t>.05</w:t>
            </w:r>
          </w:p>
        </w:tc>
      </w:tr>
      <w:tr w:rsidR="00D820BA" w14:paraId="4A80EA6C" w14:textId="77777777" w:rsidTr="00CB4B20">
        <w:tc>
          <w:tcPr>
            <w:tcW w:w="6475" w:type="dxa"/>
          </w:tcPr>
          <w:p w14:paraId="76B41E65" w14:textId="77777777" w:rsidR="00D820BA" w:rsidRDefault="00D820BA" w:rsidP="00CB4B20">
            <w:pPr>
              <w:rPr>
                <w:rFonts w:ascii="Times New Roman" w:hAnsi="Times New Roman" w:cs="Times New Roman"/>
              </w:rPr>
            </w:pPr>
            <w:r>
              <w:rPr>
                <w:rFonts w:ascii="Times New Roman" w:hAnsi="Times New Roman" w:cs="Times New Roman"/>
              </w:rPr>
              <w:t xml:space="preserve">Emotion Dysregulation </w:t>
            </w:r>
            <w:r w:rsidRPr="00D820BA">
              <w:rPr>
                <w:rFonts w:ascii="Times New Roman" w:hAnsi="Times New Roman" w:cs="Times New Roman"/>
              </w:rPr>
              <w:sym w:font="Wingdings" w:char="F0E0"/>
            </w:r>
            <w:r>
              <w:rPr>
                <w:rFonts w:ascii="Times New Roman" w:hAnsi="Times New Roman" w:cs="Times New Roman"/>
              </w:rPr>
              <w:t xml:space="preserve"> Drug-Related Problems</w:t>
            </w:r>
          </w:p>
        </w:tc>
        <w:tc>
          <w:tcPr>
            <w:tcW w:w="958" w:type="dxa"/>
          </w:tcPr>
          <w:p w14:paraId="76FF1182" w14:textId="50B45075" w:rsidR="00D820BA" w:rsidRPr="00D820BA" w:rsidRDefault="00D820BA" w:rsidP="00CB4B20">
            <w:pPr>
              <w:rPr>
                <w:rFonts w:ascii="Times New Roman" w:hAnsi="Times New Roman" w:cs="Times New Roman"/>
              </w:rPr>
            </w:pPr>
            <w:r>
              <w:rPr>
                <w:rFonts w:ascii="Times New Roman" w:hAnsi="Times New Roman" w:cs="Times New Roman"/>
              </w:rPr>
              <w:t>.203</w:t>
            </w:r>
          </w:p>
        </w:tc>
        <w:tc>
          <w:tcPr>
            <w:tcW w:w="958" w:type="dxa"/>
          </w:tcPr>
          <w:p w14:paraId="324FA788" w14:textId="64C3ECD9" w:rsidR="00D820BA" w:rsidRPr="00D820BA" w:rsidRDefault="00D820BA" w:rsidP="00CB4B20">
            <w:pPr>
              <w:rPr>
                <w:rFonts w:ascii="Times New Roman" w:hAnsi="Times New Roman" w:cs="Times New Roman"/>
              </w:rPr>
            </w:pPr>
            <w:r>
              <w:rPr>
                <w:rFonts w:ascii="Times New Roman" w:hAnsi="Times New Roman" w:cs="Times New Roman"/>
              </w:rPr>
              <w:t>.156</w:t>
            </w:r>
          </w:p>
        </w:tc>
        <w:tc>
          <w:tcPr>
            <w:tcW w:w="959" w:type="dxa"/>
          </w:tcPr>
          <w:p w14:paraId="34DAD743" w14:textId="142E1266" w:rsidR="00D820BA" w:rsidRPr="00D820BA" w:rsidRDefault="00D820BA" w:rsidP="00CB4B20">
            <w:pPr>
              <w:rPr>
                <w:rFonts w:ascii="Times New Roman" w:hAnsi="Times New Roman" w:cs="Times New Roman"/>
              </w:rPr>
            </w:pPr>
            <w:r>
              <w:rPr>
                <w:rFonts w:ascii="Times New Roman" w:hAnsi="Times New Roman" w:cs="Times New Roman"/>
              </w:rPr>
              <w:t>.193</w:t>
            </w:r>
          </w:p>
        </w:tc>
      </w:tr>
      <w:tr w:rsidR="00D820BA" w14:paraId="5ACB95A8" w14:textId="77777777" w:rsidTr="00CB4B20">
        <w:tc>
          <w:tcPr>
            <w:tcW w:w="6475" w:type="dxa"/>
          </w:tcPr>
          <w:p w14:paraId="4EAE1D35" w14:textId="77777777" w:rsidR="00D820BA" w:rsidRDefault="00D820BA" w:rsidP="00CB4B20">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Dissociation </w:t>
            </w:r>
            <w:r w:rsidRPr="00D820BA">
              <w:rPr>
                <w:rFonts w:ascii="Times New Roman" w:hAnsi="Times New Roman" w:cs="Times New Roman"/>
              </w:rPr>
              <w:sym w:font="Wingdings" w:char="F0E0"/>
            </w:r>
            <w:r>
              <w:rPr>
                <w:rFonts w:ascii="Times New Roman" w:hAnsi="Times New Roman" w:cs="Times New Roman"/>
              </w:rPr>
              <w:t xml:space="preserve"> Alcohol-Related Problems</w:t>
            </w:r>
          </w:p>
        </w:tc>
        <w:tc>
          <w:tcPr>
            <w:tcW w:w="958" w:type="dxa"/>
          </w:tcPr>
          <w:p w14:paraId="08A34A48" w14:textId="340FAF54" w:rsidR="00D820BA" w:rsidRPr="00D820BA" w:rsidRDefault="00D820BA" w:rsidP="00CB4B20">
            <w:pPr>
              <w:rPr>
                <w:rFonts w:ascii="Times New Roman" w:hAnsi="Times New Roman" w:cs="Times New Roman"/>
              </w:rPr>
            </w:pPr>
            <w:r>
              <w:rPr>
                <w:rFonts w:ascii="Times New Roman" w:hAnsi="Times New Roman" w:cs="Times New Roman"/>
              </w:rPr>
              <w:t>.007</w:t>
            </w:r>
          </w:p>
        </w:tc>
        <w:tc>
          <w:tcPr>
            <w:tcW w:w="958" w:type="dxa"/>
          </w:tcPr>
          <w:p w14:paraId="7B655F54" w14:textId="1CD1EC06" w:rsidR="00D820BA" w:rsidRPr="00D820BA" w:rsidRDefault="00D820BA" w:rsidP="00CB4B20">
            <w:pPr>
              <w:rPr>
                <w:rFonts w:ascii="Times New Roman" w:hAnsi="Times New Roman" w:cs="Times New Roman"/>
              </w:rPr>
            </w:pPr>
            <w:r>
              <w:rPr>
                <w:rFonts w:ascii="Times New Roman" w:hAnsi="Times New Roman" w:cs="Times New Roman"/>
              </w:rPr>
              <w:t>.125</w:t>
            </w:r>
          </w:p>
        </w:tc>
        <w:tc>
          <w:tcPr>
            <w:tcW w:w="959" w:type="dxa"/>
          </w:tcPr>
          <w:p w14:paraId="7B071C0A" w14:textId="21491633" w:rsidR="00D820BA" w:rsidRPr="00D820BA" w:rsidRDefault="00D820BA" w:rsidP="00CB4B20">
            <w:pPr>
              <w:rPr>
                <w:rFonts w:ascii="Times New Roman" w:hAnsi="Times New Roman" w:cs="Times New Roman"/>
              </w:rPr>
            </w:pPr>
            <w:r>
              <w:rPr>
                <w:rFonts w:ascii="Times New Roman" w:hAnsi="Times New Roman" w:cs="Times New Roman"/>
              </w:rPr>
              <w:t>.95</w:t>
            </w:r>
          </w:p>
        </w:tc>
      </w:tr>
      <w:tr w:rsidR="00D820BA" w14:paraId="6FF2AD2F" w14:textId="77777777" w:rsidTr="00CB4B20">
        <w:tc>
          <w:tcPr>
            <w:tcW w:w="6475" w:type="dxa"/>
          </w:tcPr>
          <w:p w14:paraId="4F3928C5" w14:textId="77777777" w:rsidR="00D820BA" w:rsidRDefault="00D820BA" w:rsidP="00CB4B20">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Dissociation </w:t>
            </w:r>
            <w:r w:rsidRPr="00D820BA">
              <w:rPr>
                <w:rFonts w:ascii="Times New Roman" w:hAnsi="Times New Roman" w:cs="Times New Roman"/>
              </w:rPr>
              <w:sym w:font="Wingdings" w:char="F0E0"/>
            </w:r>
            <w:r>
              <w:rPr>
                <w:rFonts w:ascii="Times New Roman" w:hAnsi="Times New Roman" w:cs="Times New Roman"/>
              </w:rPr>
              <w:t xml:space="preserve"> Drug-Related Problems</w:t>
            </w:r>
          </w:p>
        </w:tc>
        <w:tc>
          <w:tcPr>
            <w:tcW w:w="958" w:type="dxa"/>
          </w:tcPr>
          <w:p w14:paraId="5EDDE621" w14:textId="6AD1D337" w:rsidR="00D820BA" w:rsidRPr="00D820BA" w:rsidRDefault="00D820BA" w:rsidP="00CB4B20">
            <w:pPr>
              <w:rPr>
                <w:rFonts w:ascii="Times New Roman" w:hAnsi="Times New Roman" w:cs="Times New Roman"/>
              </w:rPr>
            </w:pPr>
            <w:r>
              <w:rPr>
                <w:rFonts w:ascii="Times New Roman" w:hAnsi="Times New Roman" w:cs="Times New Roman"/>
              </w:rPr>
              <w:t>-.039</w:t>
            </w:r>
          </w:p>
        </w:tc>
        <w:tc>
          <w:tcPr>
            <w:tcW w:w="958" w:type="dxa"/>
          </w:tcPr>
          <w:p w14:paraId="01D274A8" w14:textId="36D418CF" w:rsidR="00D820BA" w:rsidRPr="00D820BA" w:rsidRDefault="00D820BA" w:rsidP="00CB4B20">
            <w:pPr>
              <w:rPr>
                <w:rFonts w:ascii="Times New Roman" w:hAnsi="Times New Roman" w:cs="Times New Roman"/>
              </w:rPr>
            </w:pPr>
            <w:r>
              <w:rPr>
                <w:rFonts w:ascii="Times New Roman" w:hAnsi="Times New Roman" w:cs="Times New Roman"/>
              </w:rPr>
              <w:t>.129</w:t>
            </w:r>
          </w:p>
        </w:tc>
        <w:tc>
          <w:tcPr>
            <w:tcW w:w="959" w:type="dxa"/>
          </w:tcPr>
          <w:p w14:paraId="01D1FD65" w14:textId="384CFC53" w:rsidR="00D820BA" w:rsidRPr="00D820BA" w:rsidRDefault="00D820BA" w:rsidP="00CB4B20">
            <w:pPr>
              <w:rPr>
                <w:rFonts w:ascii="Times New Roman" w:hAnsi="Times New Roman" w:cs="Times New Roman"/>
              </w:rPr>
            </w:pPr>
            <w:r>
              <w:rPr>
                <w:rFonts w:ascii="Times New Roman" w:hAnsi="Times New Roman" w:cs="Times New Roman"/>
              </w:rPr>
              <w:t>.76</w:t>
            </w:r>
          </w:p>
        </w:tc>
      </w:tr>
      <w:tr w:rsidR="00D820BA" w14:paraId="4CFC0441" w14:textId="77777777" w:rsidTr="00CB4B20">
        <w:tc>
          <w:tcPr>
            <w:tcW w:w="6475" w:type="dxa"/>
          </w:tcPr>
          <w:p w14:paraId="4BEADC54" w14:textId="77777777" w:rsidR="00D820BA" w:rsidRDefault="00D820BA" w:rsidP="00D820BA">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Emotion Dysregulation </w:t>
            </w:r>
            <w:r w:rsidRPr="00D820BA">
              <w:rPr>
                <w:rFonts w:ascii="Times New Roman" w:hAnsi="Times New Roman" w:cs="Times New Roman"/>
              </w:rPr>
              <w:sym w:font="Wingdings" w:char="F0E0"/>
            </w:r>
            <w:r>
              <w:rPr>
                <w:rFonts w:ascii="Times New Roman" w:hAnsi="Times New Roman" w:cs="Times New Roman"/>
              </w:rPr>
              <w:t xml:space="preserve"> Alcohol-Related Problems</w:t>
            </w:r>
          </w:p>
        </w:tc>
        <w:tc>
          <w:tcPr>
            <w:tcW w:w="958" w:type="dxa"/>
          </w:tcPr>
          <w:p w14:paraId="0C13693F" w14:textId="7E4305D6" w:rsidR="00D820BA" w:rsidRPr="00D820BA" w:rsidRDefault="00D820BA" w:rsidP="00D820BA">
            <w:pPr>
              <w:rPr>
                <w:rFonts w:ascii="Times New Roman" w:hAnsi="Times New Roman" w:cs="Times New Roman"/>
              </w:rPr>
            </w:pPr>
            <w:r>
              <w:rPr>
                <w:rFonts w:ascii="Times New Roman" w:hAnsi="Times New Roman" w:cs="Times New Roman"/>
              </w:rPr>
              <w:t>.229</w:t>
            </w:r>
          </w:p>
        </w:tc>
        <w:tc>
          <w:tcPr>
            <w:tcW w:w="958" w:type="dxa"/>
          </w:tcPr>
          <w:p w14:paraId="5FB94A7C" w14:textId="6C43CBCA" w:rsidR="00D820BA" w:rsidRPr="00D820BA" w:rsidRDefault="00D820BA" w:rsidP="00D820BA">
            <w:pPr>
              <w:rPr>
                <w:rFonts w:ascii="Times New Roman" w:hAnsi="Times New Roman" w:cs="Times New Roman"/>
              </w:rPr>
            </w:pPr>
            <w:r>
              <w:rPr>
                <w:rFonts w:ascii="Times New Roman" w:hAnsi="Times New Roman" w:cs="Times New Roman"/>
              </w:rPr>
              <w:t>.120</w:t>
            </w:r>
          </w:p>
        </w:tc>
        <w:tc>
          <w:tcPr>
            <w:tcW w:w="959" w:type="dxa"/>
          </w:tcPr>
          <w:p w14:paraId="626B6484" w14:textId="7FEDF7B2" w:rsidR="00D820BA" w:rsidRPr="00D820BA" w:rsidRDefault="00D820BA" w:rsidP="00D820BA">
            <w:pPr>
              <w:rPr>
                <w:rFonts w:ascii="Times New Roman" w:hAnsi="Times New Roman" w:cs="Times New Roman"/>
              </w:rPr>
            </w:pPr>
            <w:r>
              <w:rPr>
                <w:rFonts w:ascii="Times New Roman" w:hAnsi="Times New Roman" w:cs="Times New Roman"/>
              </w:rPr>
              <w:t>.06</w:t>
            </w:r>
          </w:p>
        </w:tc>
      </w:tr>
      <w:tr w:rsidR="00D820BA" w14:paraId="37BEDAAA" w14:textId="77777777" w:rsidTr="00CB4B20">
        <w:tc>
          <w:tcPr>
            <w:tcW w:w="6475" w:type="dxa"/>
          </w:tcPr>
          <w:p w14:paraId="7B3C0574" w14:textId="77777777" w:rsidR="00D820BA" w:rsidRDefault="00D820BA" w:rsidP="00D820BA">
            <w:pPr>
              <w:rPr>
                <w:rFonts w:ascii="Times New Roman" w:hAnsi="Times New Roman" w:cs="Times New Roman"/>
              </w:rPr>
            </w:pPr>
            <w:r>
              <w:rPr>
                <w:rFonts w:ascii="Times New Roman" w:hAnsi="Times New Roman" w:cs="Times New Roman"/>
              </w:rPr>
              <w:t xml:space="preserve">PTSD </w:t>
            </w:r>
            <w:r w:rsidRPr="00D820BA">
              <w:rPr>
                <w:rFonts w:ascii="Times New Roman" w:hAnsi="Times New Roman" w:cs="Times New Roman"/>
              </w:rPr>
              <w:sym w:font="Wingdings" w:char="F0E0"/>
            </w:r>
            <w:r>
              <w:rPr>
                <w:rFonts w:ascii="Times New Roman" w:hAnsi="Times New Roman" w:cs="Times New Roman"/>
              </w:rPr>
              <w:t xml:space="preserve"> Emotion Dysregulation </w:t>
            </w:r>
            <w:r w:rsidRPr="00D820BA">
              <w:rPr>
                <w:rFonts w:ascii="Times New Roman" w:hAnsi="Times New Roman" w:cs="Times New Roman"/>
              </w:rPr>
              <w:sym w:font="Wingdings" w:char="F0E0"/>
            </w:r>
            <w:r>
              <w:rPr>
                <w:rFonts w:ascii="Times New Roman" w:hAnsi="Times New Roman" w:cs="Times New Roman"/>
              </w:rPr>
              <w:t xml:space="preserve"> Drug-Related Problems</w:t>
            </w:r>
          </w:p>
        </w:tc>
        <w:tc>
          <w:tcPr>
            <w:tcW w:w="958" w:type="dxa"/>
          </w:tcPr>
          <w:p w14:paraId="48AA3D29" w14:textId="02F989C8" w:rsidR="00D820BA" w:rsidRPr="00D820BA" w:rsidRDefault="00D820BA" w:rsidP="00D820BA">
            <w:pPr>
              <w:rPr>
                <w:rFonts w:ascii="Times New Roman" w:hAnsi="Times New Roman" w:cs="Times New Roman"/>
              </w:rPr>
            </w:pPr>
            <w:r>
              <w:rPr>
                <w:rFonts w:ascii="Times New Roman" w:hAnsi="Times New Roman" w:cs="Times New Roman"/>
              </w:rPr>
              <w:t>.151</w:t>
            </w:r>
          </w:p>
        </w:tc>
        <w:tc>
          <w:tcPr>
            <w:tcW w:w="958" w:type="dxa"/>
          </w:tcPr>
          <w:p w14:paraId="45F917D9" w14:textId="13044F57" w:rsidR="00D820BA" w:rsidRPr="00D820BA" w:rsidRDefault="00D820BA" w:rsidP="00D820BA">
            <w:pPr>
              <w:rPr>
                <w:rFonts w:ascii="Times New Roman" w:hAnsi="Times New Roman" w:cs="Times New Roman"/>
              </w:rPr>
            </w:pPr>
            <w:r>
              <w:rPr>
                <w:rFonts w:ascii="Times New Roman" w:hAnsi="Times New Roman" w:cs="Times New Roman"/>
              </w:rPr>
              <w:t>.117</w:t>
            </w:r>
          </w:p>
        </w:tc>
        <w:tc>
          <w:tcPr>
            <w:tcW w:w="959" w:type="dxa"/>
          </w:tcPr>
          <w:p w14:paraId="0014C464" w14:textId="55C7BBED" w:rsidR="00D820BA" w:rsidRPr="00D820BA" w:rsidRDefault="00D820BA" w:rsidP="00D820BA">
            <w:pPr>
              <w:rPr>
                <w:rFonts w:ascii="Times New Roman" w:hAnsi="Times New Roman" w:cs="Times New Roman"/>
              </w:rPr>
            </w:pPr>
            <w:r>
              <w:rPr>
                <w:rFonts w:ascii="Times New Roman" w:hAnsi="Times New Roman" w:cs="Times New Roman"/>
              </w:rPr>
              <w:t>.20</w:t>
            </w:r>
          </w:p>
        </w:tc>
      </w:tr>
      <w:tr w:rsidR="00D820BA" w14:paraId="78081697" w14:textId="77777777" w:rsidTr="00CB4B20">
        <w:tc>
          <w:tcPr>
            <w:tcW w:w="9350" w:type="dxa"/>
            <w:gridSpan w:val="4"/>
          </w:tcPr>
          <w:p w14:paraId="2FD7774A" w14:textId="290EC29E" w:rsidR="00D820BA" w:rsidRPr="00CB4B20" w:rsidRDefault="00D820BA" w:rsidP="00D820BA">
            <w:pPr>
              <w:spacing w:line="240" w:lineRule="auto"/>
              <w:rPr>
                <w:rFonts w:ascii="Times New Roman" w:hAnsi="Times New Roman" w:cs="Times New Roman"/>
                <w:szCs w:val="24"/>
                <w:lang w:val="en-US"/>
              </w:rPr>
            </w:pPr>
            <w:r>
              <w:rPr>
                <w:rFonts w:ascii="Times New Roman" w:hAnsi="Times New Roman" w:cs="Times New Roman"/>
              </w:rPr>
              <w:t xml:space="preserve">Note: </w:t>
            </w:r>
            <w:r w:rsidRPr="00CB4B20">
              <w:rPr>
                <w:rFonts w:ascii="Times New Roman" w:hAnsi="Times New Roman" w:cs="Times New Roman"/>
                <w:i/>
                <w:iCs/>
              </w:rPr>
              <w:t>N</w:t>
            </w:r>
            <w:r>
              <w:rPr>
                <w:rFonts w:ascii="Times New Roman" w:hAnsi="Times New Roman" w:cs="Times New Roman"/>
              </w:rPr>
              <w:t xml:space="preserve"> = 142 for all paths. Model fit was poor: </w:t>
            </w:r>
            <w:r w:rsidRPr="003C5364">
              <w:rPr>
                <w:rFonts w:ascii="Times New Roman" w:hAnsi="Times New Roman" w:cs="Times New Roman"/>
                <w:szCs w:val="24"/>
                <w:lang w:val="en-US"/>
              </w:rPr>
              <w:t>(</w:t>
            </w:r>
            <w:r w:rsidRPr="001D2ED7">
              <w:rPr>
                <w:rFonts w:ascii="Symbol" w:hAnsi="Symbol" w:cs="Times New Roman"/>
                <w:i/>
                <w:iCs/>
                <w:szCs w:val="24"/>
                <w:lang w:val="en-US"/>
              </w:rPr>
              <w:t></w:t>
            </w:r>
            <w:r w:rsidRPr="003C5364" w:rsidDel="00AB301A">
              <w:rPr>
                <w:rFonts w:ascii="Times New Roman" w:hAnsi="Times New Roman" w:cs="Times New Roman"/>
                <w:i/>
                <w:iCs/>
                <w:szCs w:val="24"/>
                <w:lang w:val="en-US"/>
              </w:rPr>
              <w:t xml:space="preserve"> </w:t>
            </w:r>
            <w:r>
              <w:rPr>
                <w:rFonts w:ascii="Times New Roman" w:hAnsi="Times New Roman" w:cs="Times New Roman"/>
                <w:szCs w:val="24"/>
                <w:vertAlign w:val="superscript"/>
                <w:lang w:val="en-US"/>
              </w:rPr>
              <w:t>2</w:t>
            </w:r>
            <w:r w:rsidRPr="003C5364">
              <w:rPr>
                <w:rFonts w:ascii="Times New Roman" w:hAnsi="Times New Roman" w:cs="Times New Roman"/>
                <w:szCs w:val="24"/>
                <w:lang w:val="en-US"/>
              </w:rPr>
              <w:t>(</w:t>
            </w:r>
            <w:r>
              <w:rPr>
                <w:rFonts w:ascii="Times New Roman" w:hAnsi="Times New Roman" w:cs="Times New Roman"/>
                <w:szCs w:val="24"/>
                <w:lang w:val="en-US"/>
              </w:rPr>
              <w:t>176</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N</w:t>
            </w:r>
            <w:r w:rsidRPr="003C5364">
              <w:rPr>
                <w:rFonts w:ascii="Times New Roman" w:hAnsi="Times New Roman" w:cs="Times New Roman"/>
                <w:szCs w:val="24"/>
                <w:lang w:val="en-US"/>
              </w:rPr>
              <w:t xml:space="preserve"> = </w:t>
            </w:r>
            <w:r>
              <w:rPr>
                <w:rFonts w:ascii="Times New Roman" w:hAnsi="Times New Roman" w:cs="Times New Roman"/>
                <w:szCs w:val="24"/>
                <w:lang w:val="en-US"/>
              </w:rPr>
              <w:t>142</w:t>
            </w:r>
            <w:r w:rsidRPr="003C5364">
              <w:rPr>
                <w:rFonts w:ascii="Times New Roman" w:hAnsi="Times New Roman" w:cs="Times New Roman"/>
                <w:szCs w:val="24"/>
                <w:lang w:val="en-US"/>
              </w:rPr>
              <w:t>) =</w:t>
            </w:r>
            <w:r>
              <w:rPr>
                <w:rFonts w:ascii="Times New Roman" w:hAnsi="Times New Roman" w:cs="Times New Roman"/>
                <w:szCs w:val="24"/>
                <w:lang w:val="en-US"/>
              </w:rPr>
              <w:t xml:space="preserve"> 353.88,</w:t>
            </w:r>
            <w:r w:rsidRPr="003C5364">
              <w:rPr>
                <w:rFonts w:ascii="Times New Roman" w:hAnsi="Times New Roman" w:cs="Times New Roman"/>
                <w:szCs w:val="24"/>
                <w:lang w:val="en-US"/>
              </w:rPr>
              <w:t xml:space="preserve"> </w:t>
            </w:r>
            <w:r w:rsidRPr="003C5364">
              <w:rPr>
                <w:rFonts w:ascii="Times New Roman" w:hAnsi="Times New Roman" w:cs="Times New Roman"/>
                <w:i/>
                <w:iCs/>
                <w:szCs w:val="24"/>
                <w:lang w:val="en-US"/>
              </w:rPr>
              <w:t>p</w:t>
            </w:r>
            <w:r w:rsidRPr="003C5364">
              <w:rPr>
                <w:rFonts w:ascii="Times New Roman" w:hAnsi="Times New Roman" w:cs="Times New Roman"/>
                <w:szCs w:val="24"/>
                <w:lang w:val="en-US"/>
              </w:rPr>
              <w:t xml:space="preserve"> </w:t>
            </w:r>
            <w:r>
              <w:rPr>
                <w:rFonts w:ascii="Times New Roman" w:hAnsi="Times New Roman" w:cs="Times New Roman"/>
                <w:szCs w:val="24"/>
                <w:lang w:val="en-US"/>
              </w:rPr>
              <w:t>&lt; .00001</w:t>
            </w:r>
            <w:r w:rsidRPr="003C5364">
              <w:rPr>
                <w:rFonts w:ascii="Times New Roman" w:hAnsi="Times New Roman" w:cs="Times New Roman"/>
                <w:szCs w:val="24"/>
                <w:lang w:val="en-US"/>
              </w:rPr>
              <w:t>, TLI = .</w:t>
            </w:r>
            <w:r>
              <w:rPr>
                <w:rFonts w:ascii="Times New Roman" w:hAnsi="Times New Roman" w:cs="Times New Roman"/>
                <w:szCs w:val="24"/>
                <w:lang w:val="en-US"/>
              </w:rPr>
              <w:t>887</w:t>
            </w:r>
            <w:r w:rsidRPr="003C5364">
              <w:rPr>
                <w:rFonts w:ascii="Times New Roman" w:hAnsi="Times New Roman" w:cs="Times New Roman"/>
                <w:szCs w:val="24"/>
                <w:lang w:val="en-US"/>
              </w:rPr>
              <w:t>, CFI = .</w:t>
            </w:r>
            <w:r>
              <w:rPr>
                <w:rFonts w:ascii="Times New Roman" w:hAnsi="Times New Roman" w:cs="Times New Roman"/>
                <w:szCs w:val="24"/>
                <w:lang w:val="en-US"/>
              </w:rPr>
              <w:t>905</w:t>
            </w:r>
            <w:r w:rsidRPr="003C5364">
              <w:rPr>
                <w:rFonts w:ascii="Times New Roman" w:hAnsi="Times New Roman" w:cs="Times New Roman"/>
                <w:szCs w:val="24"/>
                <w:lang w:val="en-US"/>
              </w:rPr>
              <w:t xml:space="preserve">, RMSEA = </w:t>
            </w:r>
            <w:r>
              <w:rPr>
                <w:rFonts w:ascii="Times New Roman" w:hAnsi="Times New Roman" w:cs="Times New Roman"/>
                <w:szCs w:val="24"/>
                <w:lang w:val="en-US"/>
              </w:rPr>
              <w:t>0.084 [95% CI = .072 - .097]</w:t>
            </w:r>
            <w:r w:rsidRPr="003C5364">
              <w:rPr>
                <w:rFonts w:ascii="Times New Roman" w:hAnsi="Times New Roman" w:cs="Times New Roman"/>
                <w:szCs w:val="24"/>
                <w:lang w:val="en-US"/>
              </w:rPr>
              <w:t>, SRMR = 0.</w:t>
            </w:r>
            <w:r>
              <w:rPr>
                <w:rFonts w:ascii="Times New Roman" w:hAnsi="Times New Roman" w:cs="Times New Roman"/>
                <w:szCs w:val="24"/>
                <w:lang w:val="en-US"/>
              </w:rPr>
              <w:t>086</w:t>
            </w:r>
            <w:r w:rsidRPr="003C5364">
              <w:rPr>
                <w:rFonts w:ascii="Times New Roman" w:hAnsi="Times New Roman" w:cs="Times New Roman"/>
                <w:szCs w:val="24"/>
                <w:lang w:val="en-US"/>
              </w:rPr>
              <w:t>)</w:t>
            </w:r>
            <w:r>
              <w:rPr>
                <w:rFonts w:ascii="Times New Roman" w:hAnsi="Times New Roman" w:cs="Times New Roman"/>
                <w:szCs w:val="24"/>
                <w:lang w:val="en-US"/>
              </w:rPr>
              <w:t>.</w:t>
            </w:r>
          </w:p>
        </w:tc>
      </w:tr>
    </w:tbl>
    <w:p w14:paraId="1C3AC525" w14:textId="77777777" w:rsidR="00D820BA" w:rsidRPr="00D820BA" w:rsidRDefault="00D820BA" w:rsidP="00D820BA">
      <w:pPr>
        <w:rPr>
          <w:rFonts w:ascii="Times New Roman" w:hAnsi="Times New Roman" w:cs="Times New Roman"/>
          <w:b/>
          <w:bCs/>
        </w:rPr>
      </w:pPr>
    </w:p>
    <w:sectPr w:rsidR="00D820BA" w:rsidRPr="00D820BA">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9EE2" w14:textId="77777777" w:rsidR="00C2560D" w:rsidRDefault="00C2560D" w:rsidP="00245E26">
      <w:pPr>
        <w:spacing w:line="240" w:lineRule="auto"/>
      </w:pPr>
      <w:r>
        <w:separator/>
      </w:r>
    </w:p>
  </w:endnote>
  <w:endnote w:type="continuationSeparator" w:id="0">
    <w:p w14:paraId="52DA7EA3" w14:textId="77777777" w:rsidR="00C2560D" w:rsidRDefault="00C2560D" w:rsidP="00245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69355689"/>
      <w:docPartObj>
        <w:docPartGallery w:val="Page Numbers (Bottom of Page)"/>
        <w:docPartUnique/>
      </w:docPartObj>
    </w:sdtPr>
    <w:sdtEndPr>
      <w:rPr>
        <w:noProof/>
      </w:rPr>
    </w:sdtEndPr>
    <w:sdtContent>
      <w:p w14:paraId="3EF4EB58" w14:textId="64BFEA82" w:rsidR="00245E26" w:rsidRPr="00245E26" w:rsidRDefault="00245E26">
        <w:pPr>
          <w:pStyle w:val="Footer"/>
          <w:jc w:val="center"/>
          <w:rPr>
            <w:rFonts w:ascii="Times New Roman" w:hAnsi="Times New Roman" w:cs="Times New Roman"/>
          </w:rPr>
        </w:pPr>
        <w:r w:rsidRPr="00245E26">
          <w:rPr>
            <w:rFonts w:ascii="Times New Roman" w:hAnsi="Times New Roman" w:cs="Times New Roman"/>
          </w:rPr>
          <w:fldChar w:fldCharType="begin"/>
        </w:r>
        <w:r w:rsidRPr="00245E26">
          <w:rPr>
            <w:rFonts w:ascii="Times New Roman" w:hAnsi="Times New Roman" w:cs="Times New Roman"/>
          </w:rPr>
          <w:instrText xml:space="preserve"> PAGE   \* MERGEFORMAT </w:instrText>
        </w:r>
        <w:r w:rsidRPr="00245E26">
          <w:rPr>
            <w:rFonts w:ascii="Times New Roman" w:hAnsi="Times New Roman" w:cs="Times New Roman"/>
          </w:rPr>
          <w:fldChar w:fldCharType="separate"/>
        </w:r>
        <w:r w:rsidRPr="00245E26">
          <w:rPr>
            <w:rFonts w:ascii="Times New Roman" w:hAnsi="Times New Roman" w:cs="Times New Roman"/>
            <w:noProof/>
          </w:rPr>
          <w:t>2</w:t>
        </w:r>
        <w:r w:rsidRPr="00245E26">
          <w:rPr>
            <w:rFonts w:ascii="Times New Roman" w:hAnsi="Times New Roman" w:cs="Times New Roman"/>
            <w:noProof/>
          </w:rPr>
          <w:fldChar w:fldCharType="end"/>
        </w:r>
      </w:p>
    </w:sdtContent>
  </w:sdt>
  <w:p w14:paraId="3DED5539" w14:textId="77777777" w:rsidR="00245E26" w:rsidRPr="00245E26" w:rsidRDefault="00245E2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C3F4" w14:textId="77777777" w:rsidR="00C2560D" w:rsidRDefault="00C2560D" w:rsidP="00245E26">
      <w:pPr>
        <w:spacing w:line="240" w:lineRule="auto"/>
      </w:pPr>
      <w:r>
        <w:separator/>
      </w:r>
    </w:p>
  </w:footnote>
  <w:footnote w:type="continuationSeparator" w:id="0">
    <w:p w14:paraId="0B24F872" w14:textId="77777777" w:rsidR="00C2560D" w:rsidRDefault="00C2560D" w:rsidP="00245E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szAzNzE3tzAwMTFR0lEKTi0uzszPAykwqwUAb4HPfSwAAAA="/>
  </w:docVars>
  <w:rsids>
    <w:rsidRoot w:val="00245E26"/>
    <w:rsid w:val="000C1157"/>
    <w:rsid w:val="00245E26"/>
    <w:rsid w:val="002909D1"/>
    <w:rsid w:val="00342846"/>
    <w:rsid w:val="003E07A4"/>
    <w:rsid w:val="00581662"/>
    <w:rsid w:val="00A4139E"/>
    <w:rsid w:val="00A46AFF"/>
    <w:rsid w:val="00AC2456"/>
    <w:rsid w:val="00B05F74"/>
    <w:rsid w:val="00B37288"/>
    <w:rsid w:val="00C2560D"/>
    <w:rsid w:val="00D66093"/>
    <w:rsid w:val="00D82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BA29"/>
  <w15:chartTrackingRefBased/>
  <w15:docId w15:val="{9C6CABA9-0C1D-4BFC-A2F5-364A6B95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BA"/>
    <w:pPr>
      <w:spacing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E2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E26"/>
    <w:pPr>
      <w:tabs>
        <w:tab w:val="center" w:pos="4680"/>
        <w:tab w:val="right" w:pos="9360"/>
      </w:tabs>
      <w:spacing w:line="240" w:lineRule="auto"/>
    </w:pPr>
  </w:style>
  <w:style w:type="character" w:customStyle="1" w:styleId="HeaderChar">
    <w:name w:val="Header Char"/>
    <w:basedOn w:val="DefaultParagraphFont"/>
    <w:link w:val="Header"/>
    <w:uiPriority w:val="99"/>
    <w:rsid w:val="00245E26"/>
    <w:rPr>
      <w:sz w:val="24"/>
    </w:rPr>
  </w:style>
  <w:style w:type="paragraph" w:styleId="Footer">
    <w:name w:val="footer"/>
    <w:basedOn w:val="Normal"/>
    <w:link w:val="FooterChar"/>
    <w:uiPriority w:val="99"/>
    <w:unhideWhenUsed/>
    <w:rsid w:val="00245E26"/>
    <w:pPr>
      <w:tabs>
        <w:tab w:val="center" w:pos="4680"/>
        <w:tab w:val="right" w:pos="9360"/>
      </w:tabs>
      <w:spacing w:line="240" w:lineRule="auto"/>
    </w:pPr>
  </w:style>
  <w:style w:type="character" w:customStyle="1" w:styleId="FooterChar">
    <w:name w:val="Footer Char"/>
    <w:basedOn w:val="DefaultParagraphFont"/>
    <w:link w:val="Footer"/>
    <w:uiPriority w:val="99"/>
    <w:rsid w:val="00245E26"/>
    <w:rPr>
      <w:sz w:val="24"/>
    </w:rPr>
  </w:style>
  <w:style w:type="paragraph" w:styleId="Revision">
    <w:name w:val="Revision"/>
    <w:hidden/>
    <w:uiPriority w:val="99"/>
    <w:semiHidden/>
    <w:rsid w:val="00B05F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2559</Words>
  <Characters>14588</Characters>
  <Application>Microsoft Office Word</Application>
  <DocSecurity>0</DocSecurity>
  <Lines>121</Lines>
  <Paragraphs>34</Paragraphs>
  <ScaleCrop>false</ScaleCrop>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Herry Patel</dc:creator>
  <cp:keywords/>
  <dc:description/>
  <cp:lastModifiedBy>h2patel</cp:lastModifiedBy>
  <cp:revision>7</cp:revision>
  <dcterms:created xsi:type="dcterms:W3CDTF">2022-05-25T16:11:00Z</dcterms:created>
  <dcterms:modified xsi:type="dcterms:W3CDTF">2023-02-07T17:10:00Z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97e20792740346cc7eb321e92772166594ce1a8aaa784d383bca4ce47f1e8c9f</vt:lpwstr>
  </property>
</Properties>
</file>