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0013" w14:textId="78D7D7C1" w:rsidR="001E33D4" w:rsidRDefault="001E33D4" w:rsidP="00324E87">
      <w:pPr>
        <w:rPr>
          <w:rFonts w:ascii="Times New Roman" w:hAnsi="Times New Roman"/>
          <w:u w:val="single"/>
        </w:rPr>
      </w:pPr>
      <w:bookmarkStart w:id="0" w:name="_GoBack"/>
      <w:bookmarkEnd w:id="0"/>
    </w:p>
    <w:p w14:paraId="0B7CF4D0" w14:textId="77777777" w:rsidR="001E33D4" w:rsidRDefault="001E33D4" w:rsidP="00324E87">
      <w:pPr>
        <w:rPr>
          <w:rFonts w:ascii="Times New Roman" w:hAnsi="Times New Roman"/>
          <w:u w:val="single"/>
        </w:rPr>
      </w:pPr>
    </w:p>
    <w:p w14:paraId="751DEDA7" w14:textId="77777777" w:rsidR="002B78D1" w:rsidRDefault="002B78D1" w:rsidP="00324E87">
      <w:pPr>
        <w:rPr>
          <w:rFonts w:ascii="Times New Roman" w:hAnsi="Times New Roman"/>
        </w:rPr>
      </w:pPr>
    </w:p>
    <w:p w14:paraId="7AF93949" w14:textId="5A680740" w:rsidR="00324E87" w:rsidRPr="00A30BEB" w:rsidRDefault="00572252" w:rsidP="00324E8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Appendix 1</w:t>
      </w:r>
      <w:r w:rsidR="00A30BEB" w:rsidRPr="00A30BEB">
        <w:rPr>
          <w:rFonts w:ascii="Times New Roman" w:eastAsia="Times New Roman" w:hAnsi="Times New Roman" w:cs="Times New Roman"/>
          <w:color w:val="000000"/>
        </w:rPr>
        <w:t>. Neonatal LP procedural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24E87" w:rsidRPr="00C611FE" w14:paraId="66EC9B65" w14:textId="77777777" w:rsidTr="00A30BEB">
        <w:tc>
          <w:tcPr>
            <w:tcW w:w="4508" w:type="dxa"/>
          </w:tcPr>
          <w:p w14:paraId="461795B0" w14:textId="77777777" w:rsidR="00324E87" w:rsidRPr="00C611FE" w:rsidRDefault="00324E87" w:rsidP="001A1F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Procedural steps</w:t>
            </w:r>
          </w:p>
        </w:tc>
      </w:tr>
      <w:tr w:rsidR="00324E87" w:rsidRPr="00C611FE" w14:paraId="3CD726AA" w14:textId="77777777" w:rsidTr="00A30BEB">
        <w:tc>
          <w:tcPr>
            <w:tcW w:w="4508" w:type="dxa"/>
          </w:tcPr>
          <w:p w14:paraId="1E125EB7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Washed hands</w:t>
            </w:r>
          </w:p>
        </w:tc>
      </w:tr>
      <w:tr w:rsidR="00324E87" w:rsidRPr="00C611FE" w14:paraId="6876A9F5" w14:textId="77777777" w:rsidTr="00A30BEB">
        <w:tc>
          <w:tcPr>
            <w:tcW w:w="4508" w:type="dxa"/>
          </w:tcPr>
          <w:p w14:paraId="24F3292B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Anatomical location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identified</w:t>
            </w:r>
          </w:p>
        </w:tc>
      </w:tr>
      <w:tr w:rsidR="00324E87" w:rsidRPr="00C611FE" w14:paraId="5E74D133" w14:textId="77777777" w:rsidTr="00A30BEB">
        <w:tc>
          <w:tcPr>
            <w:tcW w:w="4508" w:type="dxa"/>
          </w:tcPr>
          <w:p w14:paraId="2B631012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Sterile gloves on</w:t>
            </w:r>
          </w:p>
        </w:tc>
      </w:tr>
      <w:tr w:rsidR="00324E87" w:rsidRPr="00C611FE" w14:paraId="2123A73B" w14:textId="77777777" w:rsidTr="00A30BEB">
        <w:tc>
          <w:tcPr>
            <w:tcW w:w="4508" w:type="dxa"/>
          </w:tcPr>
          <w:p w14:paraId="428A6FCA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Equipment set up</w:t>
            </w:r>
          </w:p>
        </w:tc>
      </w:tr>
      <w:tr w:rsidR="00324E87" w:rsidRPr="00C611FE" w14:paraId="25CFCEA9" w14:textId="77777777" w:rsidTr="00A30BEB">
        <w:tc>
          <w:tcPr>
            <w:tcW w:w="4508" w:type="dxa"/>
          </w:tcPr>
          <w:p w14:paraId="6FD34066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Clean skin</w:t>
            </w:r>
          </w:p>
        </w:tc>
      </w:tr>
      <w:tr w:rsidR="00324E87" w:rsidRPr="00C611FE" w14:paraId="6B5F3104" w14:textId="77777777" w:rsidTr="00A30BEB">
        <w:tc>
          <w:tcPr>
            <w:tcW w:w="4508" w:type="dxa"/>
          </w:tcPr>
          <w:p w14:paraId="3037ED48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Drape patient</w:t>
            </w:r>
          </w:p>
        </w:tc>
      </w:tr>
      <w:tr w:rsidR="00324E87" w:rsidRPr="00C611FE" w14:paraId="35574FD6" w14:textId="77777777" w:rsidTr="00A30BEB">
        <w:tc>
          <w:tcPr>
            <w:tcW w:w="4508" w:type="dxa"/>
          </w:tcPr>
          <w:p w14:paraId="3DE8605D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Lidocaine injected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/appropriate analgesia provided</w:t>
            </w:r>
          </w:p>
        </w:tc>
      </w:tr>
      <w:tr w:rsidR="00324E87" w:rsidRPr="00C611FE" w14:paraId="0C2941C4" w14:textId="77777777" w:rsidTr="00A30BEB">
        <w:tc>
          <w:tcPr>
            <w:tcW w:w="4508" w:type="dxa"/>
          </w:tcPr>
          <w:p w14:paraId="719E95BD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Needle orientation</w:t>
            </w:r>
          </w:p>
        </w:tc>
      </w:tr>
      <w:tr w:rsidR="00324E87" w:rsidRPr="00C611FE" w14:paraId="3713C3E1" w14:textId="77777777" w:rsidTr="00A30BEB">
        <w:tc>
          <w:tcPr>
            <w:tcW w:w="4508" w:type="dxa"/>
          </w:tcPr>
          <w:p w14:paraId="25CCC4A9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Needle bevel correct</w:t>
            </w:r>
          </w:p>
        </w:tc>
      </w:tr>
      <w:tr w:rsidR="00324E87" w:rsidRPr="00C611FE" w14:paraId="72FB8EE4" w14:textId="77777777" w:rsidTr="00A30BEB">
        <w:tc>
          <w:tcPr>
            <w:tcW w:w="4508" w:type="dxa"/>
          </w:tcPr>
          <w:p w14:paraId="0C4E52C7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Needle slowly advanced</w:t>
            </w:r>
          </w:p>
        </w:tc>
      </w:tr>
      <w:tr w:rsidR="00324E87" w:rsidRPr="00C611FE" w14:paraId="331C481E" w14:textId="77777777" w:rsidTr="00A30BEB">
        <w:tc>
          <w:tcPr>
            <w:tcW w:w="4508" w:type="dxa"/>
          </w:tcPr>
          <w:p w14:paraId="37A5BB7D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Opening pressure</w:t>
            </w:r>
          </w:p>
        </w:tc>
      </w:tr>
      <w:tr w:rsidR="00324E87" w:rsidRPr="00C611FE" w14:paraId="701309B3" w14:textId="77777777" w:rsidTr="00A30BEB">
        <w:tc>
          <w:tcPr>
            <w:tcW w:w="4508" w:type="dxa"/>
          </w:tcPr>
          <w:p w14:paraId="5F077BA4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Obtains and collects fluid</w:t>
            </w:r>
          </w:p>
        </w:tc>
      </w:tr>
      <w:tr w:rsidR="00324E87" w:rsidRPr="00C611FE" w14:paraId="1C252A58" w14:textId="77777777" w:rsidTr="00A30BEB">
        <w:tc>
          <w:tcPr>
            <w:tcW w:w="4508" w:type="dxa"/>
          </w:tcPr>
          <w:p w14:paraId="25681981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Re-inserts stylet at end</w:t>
            </w:r>
          </w:p>
        </w:tc>
      </w:tr>
      <w:tr w:rsidR="00324E87" w:rsidRPr="00C611FE" w14:paraId="326A2909" w14:textId="77777777" w:rsidTr="00A30BEB">
        <w:tc>
          <w:tcPr>
            <w:tcW w:w="4508" w:type="dxa"/>
          </w:tcPr>
          <w:p w14:paraId="58D62033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Dressing applied</w:t>
            </w:r>
          </w:p>
        </w:tc>
      </w:tr>
      <w:tr w:rsidR="00324E87" w:rsidRPr="00C611FE" w14:paraId="78A20C17" w14:textId="77777777" w:rsidTr="00A30BEB">
        <w:tc>
          <w:tcPr>
            <w:tcW w:w="4508" w:type="dxa"/>
          </w:tcPr>
          <w:p w14:paraId="2DB518A2" w14:textId="77777777" w:rsidR="00324E87" w:rsidRPr="00C611FE" w:rsidRDefault="00324E87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C611FE">
              <w:rPr>
                <w:rFonts w:ascii="Times New Roman" w:hAnsi="Times New Roman"/>
                <w:sz w:val="24"/>
                <w:szCs w:val="24"/>
                <w:lang w:val="en-CA"/>
              </w:rPr>
              <w:t>Sterile technique maintained</w:t>
            </w:r>
          </w:p>
        </w:tc>
      </w:tr>
    </w:tbl>
    <w:p w14:paraId="34227594" w14:textId="77777777" w:rsidR="00217BC5" w:rsidRDefault="00217BC5" w:rsidP="004A279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F52AF1" w14:textId="09F2954F" w:rsidR="00A30BEB" w:rsidRPr="00A30BEB" w:rsidRDefault="00572252" w:rsidP="00A30B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Appendix 2</w:t>
      </w:r>
      <w:r w:rsidR="00A30BEB" w:rsidRPr="00A30BEB">
        <w:rPr>
          <w:rFonts w:ascii="Times New Roman" w:eastAsia="Times New Roman" w:hAnsi="Times New Roman" w:cs="Times New Roman"/>
          <w:color w:val="000000"/>
        </w:rPr>
        <w:t>. Adult LP procedural checklist</w:t>
      </w: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9607C0" w:rsidRPr="00B11E08" w14:paraId="352FFEB4" w14:textId="77777777" w:rsidTr="009607C0">
        <w:trPr>
          <w:trHeight w:val="359"/>
        </w:trPr>
        <w:tc>
          <w:tcPr>
            <w:tcW w:w="5098" w:type="dxa"/>
          </w:tcPr>
          <w:p w14:paraId="78B0E437" w14:textId="61A3AE85" w:rsidR="009607C0" w:rsidRPr="00B11E08" w:rsidRDefault="009607C0" w:rsidP="001A1F1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Procedural Steps</w:t>
            </w:r>
          </w:p>
        </w:tc>
      </w:tr>
      <w:tr w:rsidR="009607C0" w:rsidRPr="00B11E08" w14:paraId="128FDB14" w14:textId="77777777" w:rsidTr="009607C0">
        <w:trPr>
          <w:trHeight w:val="402"/>
        </w:trPr>
        <w:tc>
          <w:tcPr>
            <w:tcW w:w="5098" w:type="dxa"/>
          </w:tcPr>
          <w:p w14:paraId="0D4B0873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Identify L4-L5 interspace</w:t>
            </w:r>
          </w:p>
        </w:tc>
      </w:tr>
      <w:tr w:rsidR="009607C0" w:rsidRPr="00B11E08" w14:paraId="7135A455" w14:textId="77777777" w:rsidTr="009607C0">
        <w:trPr>
          <w:trHeight w:val="388"/>
        </w:trPr>
        <w:tc>
          <w:tcPr>
            <w:tcW w:w="5098" w:type="dxa"/>
            <w:shd w:val="clear" w:color="auto" w:fill="auto"/>
          </w:tcPr>
          <w:p w14:paraId="33D443B1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Apply gloves with sterile technique</w:t>
            </w:r>
          </w:p>
        </w:tc>
      </w:tr>
      <w:tr w:rsidR="009607C0" w:rsidRPr="00B11E08" w14:paraId="1A0919A9" w14:textId="77777777" w:rsidTr="009607C0">
        <w:trPr>
          <w:trHeight w:val="402"/>
        </w:trPr>
        <w:tc>
          <w:tcPr>
            <w:tcW w:w="5098" w:type="dxa"/>
            <w:shd w:val="clear" w:color="auto" w:fill="auto"/>
          </w:tcPr>
          <w:p w14:paraId="31EE3236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Place sponge stick into Betadine</w:t>
            </w:r>
          </w:p>
        </w:tc>
      </w:tr>
      <w:tr w:rsidR="009607C0" w:rsidRPr="00B11E08" w14:paraId="6EF18F5C" w14:textId="77777777" w:rsidTr="009607C0">
        <w:trPr>
          <w:trHeight w:val="388"/>
        </w:trPr>
        <w:tc>
          <w:tcPr>
            <w:tcW w:w="5098" w:type="dxa"/>
            <w:shd w:val="clear" w:color="auto" w:fill="auto"/>
          </w:tcPr>
          <w:p w14:paraId="6A2A2C47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Wipe skin with circular motion</w:t>
            </w:r>
          </w:p>
        </w:tc>
      </w:tr>
      <w:tr w:rsidR="009607C0" w:rsidRPr="00B11E08" w14:paraId="0DDB9B5D" w14:textId="77777777" w:rsidTr="009607C0">
        <w:trPr>
          <w:trHeight w:val="402"/>
        </w:trPr>
        <w:tc>
          <w:tcPr>
            <w:tcW w:w="5098" w:type="dxa"/>
            <w:shd w:val="clear" w:color="auto" w:fill="auto"/>
          </w:tcPr>
          <w:p w14:paraId="4415A805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Insert needle into subcutaneous (SQ) tissue</w:t>
            </w:r>
          </w:p>
        </w:tc>
      </w:tr>
      <w:tr w:rsidR="009607C0" w:rsidRPr="00B11E08" w14:paraId="12DCC2F8" w14:textId="77777777" w:rsidTr="009607C0">
        <w:trPr>
          <w:trHeight w:val="388"/>
        </w:trPr>
        <w:tc>
          <w:tcPr>
            <w:tcW w:w="5098" w:type="dxa"/>
            <w:shd w:val="clear" w:color="auto" w:fill="auto"/>
          </w:tcPr>
          <w:p w14:paraId="3CE40691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Inject anesthetic solution</w:t>
            </w:r>
          </w:p>
        </w:tc>
      </w:tr>
      <w:tr w:rsidR="009607C0" w:rsidRPr="00B11E08" w14:paraId="6AE735DB" w14:textId="77777777" w:rsidTr="009607C0">
        <w:trPr>
          <w:trHeight w:val="402"/>
        </w:trPr>
        <w:tc>
          <w:tcPr>
            <w:tcW w:w="5098" w:type="dxa"/>
            <w:shd w:val="clear" w:color="auto" w:fill="auto"/>
          </w:tcPr>
          <w:p w14:paraId="3A3052DA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Place needle in centre of interspace</w:t>
            </w:r>
          </w:p>
        </w:tc>
      </w:tr>
      <w:tr w:rsidR="009607C0" w:rsidRPr="00B11E08" w14:paraId="731744D3" w14:textId="77777777" w:rsidTr="009607C0">
        <w:trPr>
          <w:trHeight w:val="388"/>
        </w:trPr>
        <w:tc>
          <w:tcPr>
            <w:tcW w:w="5098" w:type="dxa"/>
            <w:shd w:val="clear" w:color="auto" w:fill="auto"/>
          </w:tcPr>
          <w:p w14:paraId="430A0965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Angle needle toward umbilicus</w:t>
            </w:r>
          </w:p>
        </w:tc>
      </w:tr>
      <w:tr w:rsidR="009607C0" w:rsidRPr="00B11E08" w14:paraId="5F0A9BFE" w14:textId="77777777" w:rsidTr="009607C0">
        <w:trPr>
          <w:trHeight w:val="402"/>
        </w:trPr>
        <w:tc>
          <w:tcPr>
            <w:tcW w:w="5098" w:type="dxa"/>
            <w:shd w:val="clear" w:color="auto" w:fill="auto"/>
          </w:tcPr>
          <w:p w14:paraId="5EB84A63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Advance needle slowly and smoothly</w:t>
            </w:r>
          </w:p>
        </w:tc>
      </w:tr>
      <w:tr w:rsidR="009607C0" w:rsidRPr="00B11E08" w14:paraId="26E05EC0" w14:textId="77777777" w:rsidTr="009607C0">
        <w:trPr>
          <w:trHeight w:val="388"/>
        </w:trPr>
        <w:tc>
          <w:tcPr>
            <w:tcW w:w="5098" w:type="dxa"/>
            <w:shd w:val="clear" w:color="auto" w:fill="auto"/>
          </w:tcPr>
          <w:p w14:paraId="350F4BEC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 xml:space="preserve">Orient bevel of needle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correctly</w:t>
            </w:r>
          </w:p>
        </w:tc>
      </w:tr>
      <w:tr w:rsidR="009607C0" w:rsidRPr="00B11E08" w14:paraId="6ED1A40F" w14:textId="77777777" w:rsidTr="009607C0">
        <w:trPr>
          <w:trHeight w:val="402"/>
        </w:trPr>
        <w:tc>
          <w:tcPr>
            <w:tcW w:w="5098" w:type="dxa"/>
          </w:tcPr>
          <w:p w14:paraId="089FA034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Advance needle past SQ tissue</w:t>
            </w:r>
          </w:p>
        </w:tc>
      </w:tr>
      <w:tr w:rsidR="009607C0" w:rsidRPr="00B11E08" w14:paraId="555EBA85" w14:textId="77777777" w:rsidTr="009607C0">
        <w:trPr>
          <w:trHeight w:val="388"/>
        </w:trPr>
        <w:tc>
          <w:tcPr>
            <w:tcW w:w="5098" w:type="dxa"/>
          </w:tcPr>
          <w:p w14:paraId="7B8FC3FD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Remove stylet and check for fluid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(*if fluid obtained on 1</w:t>
            </w:r>
            <w:r w:rsidRPr="004C03E3"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attempt, please check “Yes” for next 3 steps up until “Attach manometer”)</w:t>
            </w:r>
          </w:p>
        </w:tc>
      </w:tr>
      <w:tr w:rsidR="009607C0" w:rsidRPr="00B11E08" w14:paraId="0F3E0F24" w14:textId="77777777" w:rsidTr="009607C0">
        <w:trPr>
          <w:trHeight w:val="402"/>
        </w:trPr>
        <w:tc>
          <w:tcPr>
            <w:tcW w:w="5098" w:type="dxa"/>
          </w:tcPr>
          <w:p w14:paraId="2E2652AA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Reinsert stylet (unless fluid is obtained)</w:t>
            </w:r>
          </w:p>
        </w:tc>
      </w:tr>
      <w:tr w:rsidR="009607C0" w:rsidRPr="00B11E08" w14:paraId="1884EA1C" w14:textId="77777777" w:rsidTr="009607C0">
        <w:trPr>
          <w:trHeight w:val="402"/>
        </w:trPr>
        <w:tc>
          <w:tcPr>
            <w:tcW w:w="5098" w:type="dxa"/>
          </w:tcPr>
          <w:p w14:paraId="5AD78136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Remove stylet (if needed)</w:t>
            </w:r>
          </w:p>
        </w:tc>
      </w:tr>
      <w:tr w:rsidR="009607C0" w:rsidRPr="00B11E08" w14:paraId="6850A964" w14:textId="77777777" w:rsidTr="009607C0">
        <w:trPr>
          <w:trHeight w:val="388"/>
        </w:trPr>
        <w:tc>
          <w:tcPr>
            <w:tcW w:w="5098" w:type="dxa"/>
          </w:tcPr>
          <w:p w14:paraId="3E15E074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If obstruction, withdraw needle and reinsert</w:t>
            </w:r>
          </w:p>
        </w:tc>
      </w:tr>
      <w:tr w:rsidR="009607C0" w:rsidRPr="00B11E08" w14:paraId="22C85E61" w14:textId="77777777" w:rsidTr="009607C0">
        <w:trPr>
          <w:trHeight w:val="388"/>
        </w:trPr>
        <w:tc>
          <w:tcPr>
            <w:tcW w:w="5098" w:type="dxa"/>
          </w:tcPr>
          <w:p w14:paraId="797F46B4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Attach manometer and stopcock to needle</w:t>
            </w:r>
          </w:p>
        </w:tc>
      </w:tr>
      <w:tr w:rsidR="009607C0" w:rsidRPr="00B11E08" w14:paraId="603C3AAA" w14:textId="77777777" w:rsidTr="009607C0">
        <w:trPr>
          <w:trHeight w:val="402"/>
        </w:trPr>
        <w:tc>
          <w:tcPr>
            <w:tcW w:w="5098" w:type="dxa"/>
          </w:tcPr>
          <w:p w14:paraId="7BD973CB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Turn stopcock correctly</w:t>
            </w:r>
          </w:p>
        </w:tc>
      </w:tr>
      <w:tr w:rsidR="009607C0" w:rsidRPr="00B11E08" w14:paraId="775D4F25" w14:textId="77777777" w:rsidTr="009607C0">
        <w:trPr>
          <w:trHeight w:val="388"/>
        </w:trPr>
        <w:tc>
          <w:tcPr>
            <w:tcW w:w="5098" w:type="dxa"/>
          </w:tcPr>
          <w:p w14:paraId="01A378C8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Allow fluid to fill manometer</w:t>
            </w:r>
          </w:p>
        </w:tc>
      </w:tr>
      <w:tr w:rsidR="009607C0" w:rsidRPr="00B11E08" w14:paraId="3B28FF1C" w14:textId="77777777" w:rsidTr="009607C0">
        <w:trPr>
          <w:trHeight w:val="349"/>
        </w:trPr>
        <w:tc>
          <w:tcPr>
            <w:tcW w:w="5098" w:type="dxa"/>
          </w:tcPr>
          <w:p w14:paraId="51B22B03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Measure cerebrospinal fluid (CSF) pressure correctly</w:t>
            </w:r>
          </w:p>
        </w:tc>
      </w:tr>
      <w:tr w:rsidR="009607C0" w:rsidRPr="00B11E08" w14:paraId="722064BF" w14:textId="77777777" w:rsidTr="009607C0">
        <w:trPr>
          <w:trHeight w:val="402"/>
        </w:trPr>
        <w:tc>
          <w:tcPr>
            <w:tcW w:w="5098" w:type="dxa"/>
          </w:tcPr>
          <w:p w14:paraId="2ECFBA07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Place tube under stopcock</w:t>
            </w:r>
          </w:p>
        </w:tc>
      </w:tr>
      <w:tr w:rsidR="009607C0" w:rsidRPr="00B11E08" w14:paraId="49410C77" w14:textId="77777777" w:rsidTr="009607C0">
        <w:trPr>
          <w:trHeight w:val="388"/>
        </w:trPr>
        <w:tc>
          <w:tcPr>
            <w:tcW w:w="5098" w:type="dxa"/>
          </w:tcPr>
          <w:p w14:paraId="5FC5FB28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Collect CSF</w:t>
            </w:r>
          </w:p>
        </w:tc>
      </w:tr>
      <w:tr w:rsidR="009607C0" w:rsidRPr="00B11E08" w14:paraId="01E99A08" w14:textId="77777777" w:rsidTr="009607C0">
        <w:trPr>
          <w:trHeight w:val="402"/>
        </w:trPr>
        <w:tc>
          <w:tcPr>
            <w:tcW w:w="5098" w:type="dxa"/>
          </w:tcPr>
          <w:p w14:paraId="5F881063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Screw on cap and place tube on tray</w:t>
            </w:r>
          </w:p>
        </w:tc>
      </w:tr>
      <w:tr w:rsidR="009607C0" w:rsidRPr="00B11E08" w14:paraId="5E7BC159" w14:textId="77777777" w:rsidTr="009607C0">
        <w:trPr>
          <w:trHeight w:val="274"/>
        </w:trPr>
        <w:tc>
          <w:tcPr>
            <w:tcW w:w="5098" w:type="dxa"/>
          </w:tcPr>
          <w:p w14:paraId="79C6E63E" w14:textId="77777777" w:rsidR="009607C0" w:rsidRPr="00B11E08" w:rsidRDefault="009607C0" w:rsidP="001A1F13">
            <w:p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11E08">
              <w:rPr>
                <w:rFonts w:ascii="Times New Roman" w:hAnsi="Times New Roman"/>
                <w:sz w:val="24"/>
                <w:szCs w:val="24"/>
                <w:lang w:val="en-CA"/>
              </w:rPr>
              <w:t>Withdraw the needle (unless procedure terminated early)</w:t>
            </w:r>
          </w:p>
        </w:tc>
      </w:tr>
    </w:tbl>
    <w:p w14:paraId="52513BD7" w14:textId="7CBD584B" w:rsidR="00387870" w:rsidRDefault="00387870">
      <w:pPr>
        <w:rPr>
          <w:rFonts w:ascii="Times New Roman" w:hAnsi="Times New Roman" w:cs="Times New Roman"/>
        </w:rPr>
      </w:pPr>
    </w:p>
    <w:p w14:paraId="06F12CFC" w14:textId="1010843D" w:rsidR="00135D54" w:rsidRDefault="0057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3</w:t>
      </w:r>
      <w:r w:rsidR="00135D54">
        <w:rPr>
          <w:rFonts w:ascii="Times New Roman" w:hAnsi="Times New Roman" w:cs="Times New Roman"/>
        </w:rPr>
        <w:t>. Global Rating Scale</w:t>
      </w:r>
    </w:p>
    <w:p w14:paraId="39568800" w14:textId="77777777" w:rsidR="00135D54" w:rsidRDefault="00135D54" w:rsidP="00135D54">
      <w:pPr>
        <w:rPr>
          <w:rFonts w:ascii="Times New Roman" w:hAnsi="Times New Roman"/>
          <w:u w:val="single"/>
        </w:rPr>
      </w:pP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356"/>
        <w:gridCol w:w="2495"/>
        <w:gridCol w:w="2221"/>
      </w:tblGrid>
      <w:tr w:rsidR="00135D54" w:rsidRPr="002C295B" w14:paraId="1D8D9A59" w14:textId="77777777" w:rsidTr="006D3394">
        <w:trPr>
          <w:trHeight w:val="1686"/>
        </w:trPr>
        <w:tc>
          <w:tcPr>
            <w:tcW w:w="2355" w:type="dxa"/>
            <w:shd w:val="clear" w:color="auto" w:fill="auto"/>
          </w:tcPr>
          <w:p w14:paraId="47AC4057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Novice</w:t>
            </w:r>
          </w:p>
          <w:p w14:paraId="362D295D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7D98B3DE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Extensive guidance would be needed </w:t>
            </w:r>
          </w:p>
          <w:p w14:paraId="663938BE" w14:textId="77777777" w:rsidR="00135D54" w:rsidRPr="00AA36C3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More than 2 major errors</w:t>
            </w:r>
          </w:p>
          <w:p w14:paraId="3C42BCD9" w14:textId="77777777" w:rsidR="00135D54" w:rsidRPr="00C17DEC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675392EB" w14:textId="77777777" w:rsidR="00135D54" w:rsidRPr="00C17DEC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C17DE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356" w:type="dxa"/>
            <w:shd w:val="clear" w:color="auto" w:fill="auto"/>
          </w:tcPr>
          <w:p w14:paraId="0C382328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Beginner</w:t>
            </w:r>
          </w:p>
          <w:p w14:paraId="60A96A94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5E6AA0AE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guidance would be needed</w:t>
            </w:r>
          </w:p>
          <w:p w14:paraId="3BA32926" w14:textId="77777777" w:rsidR="00135D54" w:rsidRPr="00AA36C3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1 or 2 major errors</w:t>
            </w:r>
          </w:p>
          <w:p w14:paraId="7D6E6CE5" w14:textId="2EAD26DF" w:rsidR="00135D54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</w:p>
          <w:p w14:paraId="43B900F1" w14:textId="77777777" w:rsidR="00931BA5" w:rsidRPr="000D1CE6" w:rsidRDefault="00931BA5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</w:p>
          <w:p w14:paraId="10548215" w14:textId="77777777" w:rsidR="00135D54" w:rsidRPr="00C17DEC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C17DE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495" w:type="dxa"/>
          </w:tcPr>
          <w:p w14:paraId="150F20E5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Competent</w:t>
            </w:r>
          </w:p>
          <w:p w14:paraId="006DACB0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0A8697F5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perform independently</w:t>
            </w:r>
          </w:p>
          <w:p w14:paraId="6880586F" w14:textId="77777777" w:rsidR="00135D54" w:rsidRPr="008764CC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Self-corrected errors, minor errors, or seemed hesitant</w:t>
            </w:r>
          </w:p>
          <w:p w14:paraId="1ECD9C24" w14:textId="77777777" w:rsidR="00135D54" w:rsidRPr="000D1CE6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 w:rsidRPr="00C17DE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19" w:type="dxa"/>
            <w:shd w:val="clear" w:color="auto" w:fill="auto"/>
          </w:tcPr>
          <w:p w14:paraId="50EBCBF9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Proficient</w:t>
            </w:r>
          </w:p>
          <w:p w14:paraId="00FCE075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003BA98C" w14:textId="7777777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perform independently </w:t>
            </w:r>
          </w:p>
          <w:p w14:paraId="0BE40674" w14:textId="77777777" w:rsidR="00135D54" w:rsidRPr="000705B7" w:rsidRDefault="00135D54" w:rsidP="006D3394">
            <w:pPr>
              <w:pStyle w:val="Heading1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N</w:t>
            </w:r>
            <w:r w:rsidRPr="000D1CE6">
              <w:rPr>
                <w:b w:val="0"/>
                <w:i/>
                <w:sz w:val="24"/>
                <w:szCs w:val="24"/>
              </w:rPr>
              <w:t>o errors</w:t>
            </w:r>
          </w:p>
          <w:p w14:paraId="45D83DA8" w14:textId="2B6605C7" w:rsidR="00135D54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03F8702C" w14:textId="77777777" w:rsidR="00931BA5" w:rsidRDefault="00931BA5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</w:p>
          <w:p w14:paraId="13C23C3D" w14:textId="77777777" w:rsidR="00135D54" w:rsidRPr="00C17DEC" w:rsidRDefault="00135D54" w:rsidP="006D3394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C17DEC">
              <w:rPr>
                <w:sz w:val="24"/>
                <w:szCs w:val="24"/>
              </w:rPr>
              <w:sym w:font="Wingdings" w:char="F0A8"/>
            </w:r>
          </w:p>
        </w:tc>
      </w:tr>
      <w:tr w:rsidR="00135D54" w:rsidRPr="002C295B" w14:paraId="7C2AECA3" w14:textId="77777777" w:rsidTr="006D3394">
        <w:trPr>
          <w:trHeight w:val="1323"/>
        </w:trPr>
        <w:tc>
          <w:tcPr>
            <w:tcW w:w="9427" w:type="dxa"/>
            <w:gridSpan w:val="4"/>
            <w:shd w:val="clear" w:color="auto" w:fill="auto"/>
          </w:tcPr>
          <w:p w14:paraId="5C6705EC" w14:textId="77777777" w:rsidR="00135D54" w:rsidRDefault="00135D54" w:rsidP="006D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Major Error</w:t>
            </w:r>
            <w:r>
              <w:rPr>
                <w:rFonts w:ascii="Times New Roman" w:hAnsi="Times New Roman"/>
              </w:rPr>
              <w:t xml:space="preserve">: an error that will cause harm to a real patient </w:t>
            </w:r>
          </w:p>
          <w:p w14:paraId="775B1469" w14:textId="77777777" w:rsidR="00135D54" w:rsidRPr="00C17DEC" w:rsidRDefault="00135D54" w:rsidP="006D3394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17DEC">
              <w:rPr>
                <w:sz w:val="24"/>
                <w:szCs w:val="24"/>
              </w:rPr>
              <w:t>Comments:</w:t>
            </w:r>
          </w:p>
        </w:tc>
      </w:tr>
    </w:tbl>
    <w:p w14:paraId="15C52A05" w14:textId="77777777" w:rsidR="00135D54" w:rsidRPr="00644BB8" w:rsidRDefault="00135D54" w:rsidP="00135D54">
      <w:pPr>
        <w:rPr>
          <w:rFonts w:ascii="Tahoma" w:hAnsi="Tahoma" w:cs="Tahoma"/>
          <w:color w:val="000000"/>
          <w:sz w:val="20"/>
          <w:szCs w:val="20"/>
        </w:rPr>
      </w:pPr>
    </w:p>
    <w:p w14:paraId="2E7AD552" w14:textId="77777777" w:rsidR="00135D54" w:rsidRDefault="00135D54">
      <w:pPr>
        <w:rPr>
          <w:rFonts w:ascii="Times New Roman" w:hAnsi="Times New Roman" w:cs="Times New Roman"/>
        </w:rPr>
      </w:pPr>
    </w:p>
    <w:p w14:paraId="62A4FD94" w14:textId="77777777" w:rsidR="0075780C" w:rsidRDefault="0075780C">
      <w:pPr>
        <w:rPr>
          <w:rFonts w:ascii="Times New Roman" w:hAnsi="Times New Roman" w:cs="Times New Roman"/>
        </w:rPr>
      </w:pPr>
    </w:p>
    <w:sectPr w:rsidR="0075780C" w:rsidSect="00265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899"/>
    <w:multiLevelType w:val="hybridMultilevel"/>
    <w:tmpl w:val="24B2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31CB"/>
    <w:multiLevelType w:val="hybridMultilevel"/>
    <w:tmpl w:val="6750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341A"/>
    <w:multiLevelType w:val="hybridMultilevel"/>
    <w:tmpl w:val="21B6B766"/>
    <w:lvl w:ilvl="0" w:tplc="0C520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C"/>
    <w:rsid w:val="00135D54"/>
    <w:rsid w:val="00161300"/>
    <w:rsid w:val="0018545C"/>
    <w:rsid w:val="001A5A12"/>
    <w:rsid w:val="001E33D4"/>
    <w:rsid w:val="00217BC5"/>
    <w:rsid w:val="002316B9"/>
    <w:rsid w:val="00264405"/>
    <w:rsid w:val="00265B90"/>
    <w:rsid w:val="00270852"/>
    <w:rsid w:val="00271446"/>
    <w:rsid w:val="00276FE0"/>
    <w:rsid w:val="002A41D0"/>
    <w:rsid w:val="002B78D1"/>
    <w:rsid w:val="002C50B4"/>
    <w:rsid w:val="002D7672"/>
    <w:rsid w:val="00312B40"/>
    <w:rsid w:val="00324E87"/>
    <w:rsid w:val="00384E64"/>
    <w:rsid w:val="00387870"/>
    <w:rsid w:val="003A7499"/>
    <w:rsid w:val="004653DB"/>
    <w:rsid w:val="00492B1C"/>
    <w:rsid w:val="004A2796"/>
    <w:rsid w:val="005409FF"/>
    <w:rsid w:val="00544174"/>
    <w:rsid w:val="0057111F"/>
    <w:rsid w:val="00572252"/>
    <w:rsid w:val="005E0E2C"/>
    <w:rsid w:val="006269E6"/>
    <w:rsid w:val="0075780C"/>
    <w:rsid w:val="008B259B"/>
    <w:rsid w:val="008C532B"/>
    <w:rsid w:val="00911D37"/>
    <w:rsid w:val="009274A9"/>
    <w:rsid w:val="00931BA5"/>
    <w:rsid w:val="009607C0"/>
    <w:rsid w:val="009B38D1"/>
    <w:rsid w:val="009F6E4F"/>
    <w:rsid w:val="00A30BEB"/>
    <w:rsid w:val="00A4540A"/>
    <w:rsid w:val="00A614C5"/>
    <w:rsid w:val="00A81F9F"/>
    <w:rsid w:val="00A91D99"/>
    <w:rsid w:val="00AB521B"/>
    <w:rsid w:val="00B14516"/>
    <w:rsid w:val="00B451C0"/>
    <w:rsid w:val="00B73802"/>
    <w:rsid w:val="00B953DD"/>
    <w:rsid w:val="00C22BBD"/>
    <w:rsid w:val="00CF40A4"/>
    <w:rsid w:val="00D257FE"/>
    <w:rsid w:val="00D8094D"/>
    <w:rsid w:val="00D93692"/>
    <w:rsid w:val="00DD70D5"/>
    <w:rsid w:val="00E141C9"/>
    <w:rsid w:val="00F02400"/>
    <w:rsid w:val="00F15CE8"/>
    <w:rsid w:val="00F21D50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2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E64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A2796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A2796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4E6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CA"/>
    </w:rPr>
  </w:style>
  <w:style w:type="paragraph" w:styleId="ListParagraph">
    <w:name w:val="List Paragraph"/>
    <w:basedOn w:val="Normal"/>
    <w:uiPriority w:val="34"/>
    <w:qFormat/>
    <w:rsid w:val="00387870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table" w:styleId="TableGrid2">
    <w:name w:val="Table Grid 2"/>
    <w:basedOn w:val="TableNormal"/>
    <w:rsid w:val="00387870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30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E64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A2796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A2796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4E6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CA"/>
    </w:rPr>
  </w:style>
  <w:style w:type="paragraph" w:styleId="ListParagraph">
    <w:name w:val="List Paragraph"/>
    <w:basedOn w:val="Normal"/>
    <w:uiPriority w:val="34"/>
    <w:qFormat/>
    <w:rsid w:val="00387870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table" w:styleId="TableGrid2">
    <w:name w:val="Table Grid 2"/>
    <w:basedOn w:val="TableNormal"/>
    <w:rsid w:val="00387870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30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1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5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Liu</dc:creator>
  <cp:lastModifiedBy>Rili</cp:lastModifiedBy>
  <cp:revision>2</cp:revision>
  <dcterms:created xsi:type="dcterms:W3CDTF">2023-03-14T23:24:00Z</dcterms:created>
  <dcterms:modified xsi:type="dcterms:W3CDTF">2023-03-14T23:24:00Z</dcterms:modified>
</cp:coreProperties>
</file>