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A98" w14:textId="77777777" w:rsidR="000567AD" w:rsidRPr="00CA2453" w:rsidRDefault="00D213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2453">
        <w:rPr>
          <w:rFonts w:ascii="Times New Roman" w:hAnsi="Times New Roman" w:cs="Times New Roman"/>
          <w:sz w:val="24"/>
          <w:szCs w:val="24"/>
          <w:lang w:val="en-US"/>
        </w:rPr>
        <w:t>Journal of Vertebrate Paleontology</w:t>
      </w:r>
    </w:p>
    <w:p w14:paraId="0E990A2F" w14:textId="3062E11E" w:rsidR="000567AD" w:rsidRPr="00CA2453" w:rsidRDefault="00D213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2453">
        <w:rPr>
          <w:rFonts w:ascii="Times New Roman" w:hAnsi="Times New Roman" w:cs="Times New Roman"/>
          <w:sz w:val="24"/>
          <w:szCs w:val="24"/>
          <w:lang w:val="en-US"/>
        </w:rPr>
        <w:t>Supplementa</w:t>
      </w:r>
      <w:r w:rsidR="008C773C" w:rsidRPr="00CA2453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Pr="00CA2453">
        <w:rPr>
          <w:rFonts w:ascii="Times New Roman" w:hAnsi="Times New Roman" w:cs="Times New Roman"/>
          <w:sz w:val="24"/>
          <w:szCs w:val="24"/>
          <w:lang w:val="en-US"/>
        </w:rPr>
        <w:t xml:space="preserve"> Data 1</w:t>
      </w:r>
    </w:p>
    <w:p w14:paraId="6F455311" w14:textId="77777777" w:rsidR="006D5AA2" w:rsidRPr="000D3C71" w:rsidRDefault="006D5AA2" w:rsidP="006D5AA2">
      <w:pPr>
        <w:spacing w:after="0" w:line="48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D3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oldest articulated </w:t>
      </w:r>
      <w:proofErr w:type="spellStart"/>
      <w:r w:rsidRPr="000D3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ranid</w:t>
      </w:r>
      <w:proofErr w:type="spellEnd"/>
      <w:r w:rsidRPr="000D3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Europe: A </w:t>
      </w:r>
      <w:proofErr w:type="spellStart"/>
      <w:r w:rsidRPr="000D3C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Pelophylax</w:t>
      </w:r>
      <w:proofErr w:type="spellEnd"/>
      <w:r w:rsidRPr="000D3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specimen</w:t>
      </w:r>
      <w:r w:rsidRPr="000D3C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the earliest Oligocene of Chartres-de -Bretagne (NW France)</w:t>
      </w:r>
      <w:bookmarkStart w:id="0" w:name="_Hlk116237301"/>
    </w:p>
    <w:p w14:paraId="5190A511" w14:textId="77777777" w:rsidR="006D5AA2" w:rsidRPr="000D3C71" w:rsidRDefault="006D5AA2" w:rsidP="006D5AA2">
      <w:pPr>
        <w:pStyle w:val="Prrafodelista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195A9D" w14:textId="77777777" w:rsidR="006D5AA2" w:rsidRPr="000D3C71" w:rsidRDefault="006D5AA2" w:rsidP="006D5AA2">
      <w:pPr>
        <w:pStyle w:val="Prrafodelista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>ALFRED LEMIERRE,*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.1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DAMIEN GENDRY,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bookmarkStart w:id="1" w:name="_Hlk116998567"/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MARIE-MARGAUX POIRIER,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VALENTIN GILLET,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bookmarkEnd w:id="1"/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>ROMAIN VULLO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14:paraId="28B5FFEB" w14:textId="77777777" w:rsidR="006D5AA2" w:rsidRPr="000D3C71" w:rsidRDefault="006D5AA2" w:rsidP="006D5AA2">
      <w:pPr>
        <w:pStyle w:val="Prrafodelista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7ADC4" w14:textId="77777777" w:rsidR="006D5AA2" w:rsidRPr="000D3C71" w:rsidRDefault="006D5AA2" w:rsidP="006D5AA2">
      <w:pPr>
        <w:pStyle w:val="Prrafodelista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>Centre de Recherche en Paléontologie (CR2P) Paris, UMR 7207 CNRS-Muséum National d’Histoire Naturelle-Sorbonne Université, CP38, 8 rue Buffon, 75005 Paris, France, alfred.lemierre@outlook.com;</w:t>
      </w:r>
    </w:p>
    <w:p w14:paraId="3242186A" w14:textId="77777777" w:rsidR="006D5AA2" w:rsidRPr="000D3C71" w:rsidRDefault="006D5AA2" w:rsidP="006D5AA2">
      <w:pPr>
        <w:pStyle w:val="Prrafodelista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C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Université Rennes, Géosciences, UMR CNRS 6118, Campus de Beaulieu, 263 avenue du Général Leclerc, 35042 Rennes, France, </w:t>
      </w:r>
      <w:bookmarkStart w:id="2" w:name="_Hlk116998593"/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>mariemargaux.poirier@orange.fr, valentin.gillet.37@gmail.com,</w:t>
      </w:r>
      <w:bookmarkEnd w:id="2"/>
      <w:r w:rsidRPr="000D3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romain.vullo@univ-rennes.fr, damien.gendry@univ-rennes.fr</w:t>
      </w:r>
    </w:p>
    <w:bookmarkEnd w:id="0"/>
    <w:p w14:paraId="2CAF56AD" w14:textId="77777777" w:rsidR="006D5AA2" w:rsidRPr="000D3C71" w:rsidRDefault="006D5AA2" w:rsidP="006D5A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D6C2A" w14:textId="77777777" w:rsidR="000567AD" w:rsidRPr="00D2135B" w:rsidRDefault="00D2135B">
      <w:pPr>
        <w:spacing w:line="259" w:lineRule="auto"/>
      </w:pPr>
      <w:r w:rsidRPr="00D2135B">
        <w:br w:type="page"/>
      </w:r>
    </w:p>
    <w:p w14:paraId="40101153" w14:textId="053775CD" w:rsidR="00616D40" w:rsidRDefault="001203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BAEE010" wp14:editId="60A4C9E4">
            <wp:extent cx="5323840" cy="2266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8"/>
                    <a:stretch/>
                  </pic:blipFill>
                  <pic:spPr bwMode="auto">
                    <a:xfrm>
                      <a:off x="0" y="0"/>
                      <a:ext cx="5338659" cy="227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066DC" w14:textId="5B09BE42" w:rsidR="00616D40" w:rsidRPr="00616D40" w:rsidRDefault="00616D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29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A2453">
        <w:rPr>
          <w:rFonts w:ascii="Times New Roman" w:hAnsi="Times New Roman" w:cs="Times New Roman"/>
          <w:b/>
          <w:sz w:val="24"/>
          <w:szCs w:val="24"/>
          <w:lang w:val="en-US"/>
        </w:rPr>
        <w:t>IGURE</w:t>
      </w:r>
      <w:r w:rsidRPr="0097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Comparison between the imprint of the humerus of IGR 144547 and the humerus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Pelophylax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kl.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esculentus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58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imprint of a humerus of IGR 144547 on M1, </w:t>
      </w:r>
      <w:r w:rsidRPr="00D2584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imprint of a humerus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kl.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esculentus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75D13">
        <w:rPr>
          <w:rFonts w:ascii="Times New Roman" w:hAnsi="Times New Roman" w:cs="Times New Roman"/>
          <w:sz w:val="24"/>
          <w:szCs w:val="24"/>
          <w:lang w:val="en-US"/>
        </w:rPr>
        <w:t>ventral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view and </w:t>
      </w:r>
      <w:r w:rsidRPr="00D2584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imprint of the same humerus in </w:t>
      </w:r>
      <w:r w:rsidR="00575D13">
        <w:rPr>
          <w:rFonts w:ascii="Times New Roman" w:hAnsi="Times New Roman" w:cs="Times New Roman"/>
          <w:sz w:val="24"/>
          <w:szCs w:val="24"/>
          <w:lang w:val="en-US"/>
        </w:rPr>
        <w:t>dorsal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view. Abbreviations: </w:t>
      </w:r>
      <w:proofErr w:type="spellStart"/>
      <w:r w:rsidR="0097629E" w:rsidRPr="0097629E">
        <w:rPr>
          <w:rFonts w:ascii="Times New Roman" w:hAnsi="Times New Roman" w:cs="Times New Roman"/>
          <w:b/>
          <w:sz w:val="24"/>
          <w:szCs w:val="24"/>
          <w:lang w:val="en-US"/>
        </w:rPr>
        <w:t>ec</w:t>
      </w:r>
      <w:proofErr w:type="spellEnd"/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7629E">
        <w:rPr>
          <w:rFonts w:ascii="Times New Roman" w:hAnsi="Times New Roman" w:cs="Times New Roman"/>
          <w:sz w:val="24"/>
          <w:szCs w:val="24"/>
          <w:lang w:val="en-US"/>
        </w:rPr>
        <w:t>eminetia</w:t>
      </w:r>
      <w:proofErr w:type="spellEnd"/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 capitate; </w:t>
      </w:r>
      <w:r w:rsidR="0097629E" w:rsidRPr="0097629E">
        <w:rPr>
          <w:rFonts w:ascii="Times New Roman" w:hAnsi="Times New Roman" w:cs="Times New Roman"/>
          <w:b/>
          <w:sz w:val="24"/>
          <w:szCs w:val="24"/>
          <w:lang w:val="en-US"/>
        </w:rPr>
        <w:t>fc</w:t>
      </w:r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, fossa </w:t>
      </w:r>
      <w:proofErr w:type="spellStart"/>
      <w:r w:rsidR="0097629E">
        <w:rPr>
          <w:rFonts w:ascii="Times New Roman" w:hAnsi="Times New Roman" w:cs="Times New Roman"/>
          <w:sz w:val="24"/>
          <w:szCs w:val="24"/>
          <w:lang w:val="en-US"/>
        </w:rPr>
        <w:t>cubitalis</w:t>
      </w:r>
      <w:proofErr w:type="spellEnd"/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7629E" w:rsidRPr="0097629E">
        <w:rPr>
          <w:rFonts w:ascii="Times New Roman" w:hAnsi="Times New Roman" w:cs="Times New Roman"/>
          <w:b/>
          <w:sz w:val="24"/>
          <w:szCs w:val="24"/>
          <w:lang w:val="en-US"/>
        </w:rPr>
        <w:t>ols</w:t>
      </w:r>
      <w:proofErr w:type="spellEnd"/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7629E">
        <w:rPr>
          <w:rFonts w:ascii="Times New Roman" w:hAnsi="Times New Roman" w:cs="Times New Roman"/>
          <w:sz w:val="24"/>
          <w:szCs w:val="24"/>
          <w:lang w:val="en-US"/>
        </w:rPr>
        <w:t>oleocranon</w:t>
      </w:r>
      <w:proofErr w:type="spellEnd"/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 scar; </w:t>
      </w:r>
      <w:proofErr w:type="spellStart"/>
      <w:r w:rsidR="0097629E" w:rsidRPr="0097629E">
        <w:rPr>
          <w:rFonts w:ascii="Times New Roman" w:hAnsi="Times New Roman" w:cs="Times New Roman"/>
          <w:b/>
          <w:sz w:val="24"/>
          <w:szCs w:val="24"/>
          <w:lang w:val="en-US"/>
        </w:rPr>
        <w:t>recd</w:t>
      </w:r>
      <w:proofErr w:type="spellEnd"/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7629E">
        <w:rPr>
          <w:rFonts w:ascii="Times New Roman" w:hAnsi="Times New Roman" w:cs="Times New Roman"/>
          <w:sz w:val="24"/>
          <w:szCs w:val="24"/>
          <w:lang w:val="en-US"/>
        </w:rPr>
        <w:t>epicondylus</w:t>
      </w:r>
      <w:proofErr w:type="spellEnd"/>
      <w:r w:rsidR="0097629E">
        <w:rPr>
          <w:rFonts w:ascii="Times New Roman" w:hAnsi="Times New Roman" w:cs="Times New Roman"/>
          <w:sz w:val="24"/>
          <w:szCs w:val="24"/>
          <w:lang w:val="en-US"/>
        </w:rPr>
        <w:t xml:space="preserve"> radialis.</w:t>
      </w:r>
    </w:p>
    <w:sectPr w:rsidR="00616D40" w:rsidRPr="00616D4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c2MTI0NzMwNzBX0lEKTi0uzszPAykwrAUAqz59AiwAAAA="/>
  </w:docVars>
  <w:rsids>
    <w:rsidRoot w:val="000567AD"/>
    <w:rsid w:val="000567AD"/>
    <w:rsid w:val="00120344"/>
    <w:rsid w:val="001F5D49"/>
    <w:rsid w:val="00407405"/>
    <w:rsid w:val="00575D13"/>
    <w:rsid w:val="00616D40"/>
    <w:rsid w:val="006D5AA2"/>
    <w:rsid w:val="00717E73"/>
    <w:rsid w:val="0072187E"/>
    <w:rsid w:val="008B33C7"/>
    <w:rsid w:val="008C773C"/>
    <w:rsid w:val="00962454"/>
    <w:rsid w:val="0097629E"/>
    <w:rsid w:val="00BD6D71"/>
    <w:rsid w:val="00CA2453"/>
    <w:rsid w:val="00D2135B"/>
    <w:rsid w:val="00D25848"/>
    <w:rsid w:val="00D85289"/>
    <w:rsid w:val="00F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49F"/>
  <w15:docId w15:val="{B12C8B78-D0D8-4E3C-92CE-4756C042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5E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enInternet">
    <w:name w:val="Lien Internet"/>
    <w:basedOn w:val="Fuentedeprrafopredeter"/>
    <w:uiPriority w:val="99"/>
    <w:unhideWhenUsed/>
    <w:rsid w:val="00A90104"/>
    <w:rPr>
      <w:color w:val="0563C1" w:themeColor="hyperlink"/>
      <w:u w:val="single"/>
    </w:rPr>
  </w:style>
  <w:style w:type="character" w:customStyle="1" w:styleId="Numrotationdelignes">
    <w:name w:val="Numérotation de lignes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90104"/>
    <w:pPr>
      <w:spacing w:line="259" w:lineRule="auto"/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407405"/>
    <w:pPr>
      <w:suppressAutoHyphens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35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21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956</Characters>
  <Application>Microsoft Office Word</Application>
  <DocSecurity>0</DocSecurity>
  <Lines>23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Lemierre</dc:creator>
  <dc:description/>
  <cp:lastModifiedBy>Damián</cp:lastModifiedBy>
  <cp:revision>7</cp:revision>
  <dcterms:created xsi:type="dcterms:W3CDTF">2023-02-20T09:48:00Z</dcterms:created>
  <dcterms:modified xsi:type="dcterms:W3CDTF">2023-03-11T14:09:00Z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955a195e0e6cf2b8400e89144cf0165ba86e1a495461d50a9d6d183b14deb213</vt:lpwstr>
  </property>
</Properties>
</file>