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173"/>
        <w:tblW w:w="0" w:type="auto"/>
        <w:tblLook w:val="04A0" w:firstRow="1" w:lastRow="0" w:firstColumn="1" w:lastColumn="0" w:noHBand="0" w:noVBand="1"/>
      </w:tblPr>
      <w:tblGrid>
        <w:gridCol w:w="1906"/>
        <w:gridCol w:w="528"/>
        <w:gridCol w:w="528"/>
        <w:gridCol w:w="528"/>
        <w:gridCol w:w="528"/>
        <w:gridCol w:w="461"/>
        <w:gridCol w:w="528"/>
        <w:gridCol w:w="528"/>
        <w:gridCol w:w="505"/>
        <w:gridCol w:w="528"/>
        <w:gridCol w:w="528"/>
        <w:gridCol w:w="528"/>
        <w:gridCol w:w="528"/>
        <w:gridCol w:w="528"/>
        <w:gridCol w:w="528"/>
        <w:gridCol w:w="1166"/>
        <w:gridCol w:w="1433"/>
      </w:tblGrid>
      <w:tr w:rsidR="00D83AC5" w:rsidRPr="00D83AC5" w14:paraId="3CA92736" w14:textId="77777777" w:rsidTr="00D83AC5">
        <w:trPr>
          <w:cantSplit/>
          <w:trHeight w:val="257"/>
        </w:trPr>
        <w:tc>
          <w:tcPr>
            <w:tcW w:w="0" w:type="auto"/>
          </w:tcPr>
          <w:p w14:paraId="602E2EFB" w14:textId="77777777" w:rsidR="00D83AC5" w:rsidRPr="00D83AC5" w:rsidRDefault="00D83AC5" w:rsidP="00D83AC5">
            <w:pPr>
              <w:rPr>
                <w:rFonts w:asciiTheme="majorBidi" w:hAnsiTheme="majorBidi" w:cstheme="majorBidi"/>
                <w:b/>
                <w:bCs/>
                <w:sz w:val="20"/>
                <w:szCs w:val="20"/>
              </w:rPr>
            </w:pPr>
            <w:r w:rsidRPr="00D83AC5">
              <w:rPr>
                <w:rFonts w:asciiTheme="majorBidi" w:hAnsiTheme="majorBidi" w:cstheme="majorBidi"/>
                <w:b/>
                <w:bCs/>
                <w:sz w:val="20"/>
                <w:szCs w:val="20"/>
              </w:rPr>
              <w:t>Study</w:t>
            </w:r>
          </w:p>
        </w:tc>
        <w:tc>
          <w:tcPr>
            <w:tcW w:w="0" w:type="auto"/>
          </w:tcPr>
          <w:p w14:paraId="66CD4286" w14:textId="77777777" w:rsidR="00D83AC5" w:rsidRPr="00D83AC5" w:rsidRDefault="00D83AC5" w:rsidP="00D83AC5">
            <w:pPr>
              <w:rPr>
                <w:rFonts w:asciiTheme="majorBidi" w:hAnsiTheme="majorBidi" w:cstheme="majorBidi"/>
                <w:b/>
                <w:bCs/>
                <w:sz w:val="20"/>
                <w:szCs w:val="20"/>
              </w:rPr>
            </w:pPr>
            <w:r w:rsidRPr="00D83AC5">
              <w:rPr>
                <w:rFonts w:asciiTheme="majorBidi" w:hAnsiTheme="majorBidi" w:cstheme="majorBidi"/>
                <w:b/>
                <w:bCs/>
                <w:sz w:val="20"/>
                <w:szCs w:val="20"/>
              </w:rPr>
              <w:t>1</w:t>
            </w:r>
          </w:p>
        </w:tc>
        <w:tc>
          <w:tcPr>
            <w:tcW w:w="0" w:type="auto"/>
          </w:tcPr>
          <w:p w14:paraId="6B7E0BBC" w14:textId="77777777" w:rsidR="00D83AC5" w:rsidRPr="00D83AC5" w:rsidRDefault="00D83AC5" w:rsidP="00D83AC5">
            <w:pPr>
              <w:rPr>
                <w:rFonts w:asciiTheme="majorBidi" w:hAnsiTheme="majorBidi" w:cstheme="majorBidi"/>
                <w:b/>
                <w:bCs/>
                <w:sz w:val="20"/>
                <w:szCs w:val="20"/>
              </w:rPr>
            </w:pPr>
            <w:r w:rsidRPr="00D83AC5">
              <w:rPr>
                <w:rFonts w:asciiTheme="majorBidi" w:hAnsiTheme="majorBidi" w:cstheme="majorBidi"/>
                <w:b/>
                <w:bCs/>
                <w:sz w:val="20"/>
                <w:szCs w:val="20"/>
              </w:rPr>
              <w:t>2</w:t>
            </w:r>
          </w:p>
        </w:tc>
        <w:tc>
          <w:tcPr>
            <w:tcW w:w="0" w:type="auto"/>
          </w:tcPr>
          <w:p w14:paraId="5D950B34" w14:textId="77777777" w:rsidR="00D83AC5" w:rsidRPr="00D83AC5" w:rsidRDefault="00D83AC5" w:rsidP="00D83AC5">
            <w:pPr>
              <w:rPr>
                <w:rFonts w:asciiTheme="majorBidi" w:hAnsiTheme="majorBidi" w:cstheme="majorBidi"/>
                <w:b/>
                <w:bCs/>
                <w:sz w:val="20"/>
                <w:szCs w:val="20"/>
              </w:rPr>
            </w:pPr>
            <w:r w:rsidRPr="00D83AC5">
              <w:rPr>
                <w:rFonts w:asciiTheme="majorBidi" w:hAnsiTheme="majorBidi" w:cstheme="majorBidi"/>
                <w:b/>
                <w:bCs/>
                <w:sz w:val="20"/>
                <w:szCs w:val="20"/>
              </w:rPr>
              <w:t>3</w:t>
            </w:r>
          </w:p>
        </w:tc>
        <w:tc>
          <w:tcPr>
            <w:tcW w:w="0" w:type="auto"/>
          </w:tcPr>
          <w:p w14:paraId="39DBB6E9" w14:textId="77777777" w:rsidR="00D83AC5" w:rsidRPr="00D83AC5" w:rsidRDefault="00D83AC5" w:rsidP="00D83AC5">
            <w:pPr>
              <w:rPr>
                <w:rFonts w:asciiTheme="majorBidi" w:hAnsiTheme="majorBidi" w:cstheme="majorBidi"/>
                <w:b/>
                <w:bCs/>
                <w:sz w:val="20"/>
                <w:szCs w:val="20"/>
              </w:rPr>
            </w:pPr>
            <w:r w:rsidRPr="00D83AC5">
              <w:rPr>
                <w:rFonts w:asciiTheme="majorBidi" w:hAnsiTheme="majorBidi" w:cstheme="majorBidi"/>
                <w:b/>
                <w:bCs/>
                <w:sz w:val="20"/>
                <w:szCs w:val="20"/>
              </w:rPr>
              <w:t>4</w:t>
            </w:r>
          </w:p>
        </w:tc>
        <w:tc>
          <w:tcPr>
            <w:tcW w:w="0" w:type="auto"/>
          </w:tcPr>
          <w:p w14:paraId="3D04ED80" w14:textId="77777777" w:rsidR="00D83AC5" w:rsidRPr="00D83AC5" w:rsidRDefault="00D83AC5" w:rsidP="00D83AC5">
            <w:pPr>
              <w:rPr>
                <w:rFonts w:asciiTheme="majorBidi" w:hAnsiTheme="majorBidi" w:cstheme="majorBidi"/>
                <w:b/>
                <w:bCs/>
                <w:sz w:val="20"/>
                <w:szCs w:val="20"/>
              </w:rPr>
            </w:pPr>
            <w:r w:rsidRPr="00D83AC5">
              <w:rPr>
                <w:rFonts w:asciiTheme="majorBidi" w:hAnsiTheme="majorBidi" w:cstheme="majorBidi"/>
                <w:b/>
                <w:bCs/>
                <w:sz w:val="20"/>
                <w:szCs w:val="20"/>
              </w:rPr>
              <w:t>5</w:t>
            </w:r>
          </w:p>
        </w:tc>
        <w:tc>
          <w:tcPr>
            <w:tcW w:w="0" w:type="auto"/>
          </w:tcPr>
          <w:p w14:paraId="01180DB6" w14:textId="77777777" w:rsidR="00D83AC5" w:rsidRPr="00D83AC5" w:rsidRDefault="00D83AC5" w:rsidP="00D83AC5">
            <w:pPr>
              <w:rPr>
                <w:rFonts w:asciiTheme="majorBidi" w:hAnsiTheme="majorBidi" w:cstheme="majorBidi"/>
                <w:b/>
                <w:bCs/>
                <w:sz w:val="20"/>
                <w:szCs w:val="20"/>
              </w:rPr>
            </w:pPr>
            <w:r w:rsidRPr="00D83AC5">
              <w:rPr>
                <w:rFonts w:asciiTheme="majorBidi" w:hAnsiTheme="majorBidi" w:cstheme="majorBidi"/>
                <w:b/>
                <w:bCs/>
                <w:sz w:val="20"/>
                <w:szCs w:val="20"/>
              </w:rPr>
              <w:t>6</w:t>
            </w:r>
          </w:p>
        </w:tc>
        <w:tc>
          <w:tcPr>
            <w:tcW w:w="0" w:type="auto"/>
          </w:tcPr>
          <w:p w14:paraId="12D2BA2A" w14:textId="77777777" w:rsidR="00D83AC5" w:rsidRPr="00D83AC5" w:rsidRDefault="00D83AC5" w:rsidP="00D83AC5">
            <w:pPr>
              <w:rPr>
                <w:rFonts w:asciiTheme="majorBidi" w:hAnsiTheme="majorBidi" w:cstheme="majorBidi"/>
                <w:b/>
                <w:bCs/>
                <w:sz w:val="20"/>
                <w:szCs w:val="20"/>
              </w:rPr>
            </w:pPr>
            <w:r w:rsidRPr="00D83AC5">
              <w:rPr>
                <w:rFonts w:asciiTheme="majorBidi" w:hAnsiTheme="majorBidi" w:cstheme="majorBidi"/>
                <w:b/>
                <w:bCs/>
                <w:sz w:val="20"/>
                <w:szCs w:val="20"/>
              </w:rPr>
              <w:t>7</w:t>
            </w:r>
          </w:p>
        </w:tc>
        <w:tc>
          <w:tcPr>
            <w:tcW w:w="0" w:type="auto"/>
          </w:tcPr>
          <w:p w14:paraId="393C95D5" w14:textId="77777777" w:rsidR="00D83AC5" w:rsidRPr="00D83AC5" w:rsidRDefault="00D83AC5" w:rsidP="00D83AC5">
            <w:pPr>
              <w:rPr>
                <w:rFonts w:asciiTheme="majorBidi" w:hAnsiTheme="majorBidi" w:cstheme="majorBidi"/>
                <w:b/>
                <w:bCs/>
                <w:sz w:val="20"/>
                <w:szCs w:val="20"/>
              </w:rPr>
            </w:pPr>
            <w:r w:rsidRPr="00D83AC5">
              <w:rPr>
                <w:rFonts w:asciiTheme="majorBidi" w:hAnsiTheme="majorBidi" w:cstheme="majorBidi"/>
                <w:b/>
                <w:bCs/>
                <w:sz w:val="20"/>
                <w:szCs w:val="20"/>
              </w:rPr>
              <w:t>8</w:t>
            </w:r>
          </w:p>
        </w:tc>
        <w:tc>
          <w:tcPr>
            <w:tcW w:w="0" w:type="auto"/>
          </w:tcPr>
          <w:p w14:paraId="644CD0AD" w14:textId="77777777" w:rsidR="00D83AC5" w:rsidRPr="00D83AC5" w:rsidRDefault="00D83AC5" w:rsidP="00D83AC5">
            <w:pPr>
              <w:rPr>
                <w:rFonts w:asciiTheme="majorBidi" w:hAnsiTheme="majorBidi" w:cstheme="majorBidi"/>
                <w:b/>
                <w:bCs/>
                <w:sz w:val="20"/>
                <w:szCs w:val="20"/>
              </w:rPr>
            </w:pPr>
            <w:r w:rsidRPr="00D83AC5">
              <w:rPr>
                <w:rFonts w:asciiTheme="majorBidi" w:hAnsiTheme="majorBidi" w:cstheme="majorBidi"/>
                <w:b/>
                <w:bCs/>
                <w:sz w:val="20"/>
                <w:szCs w:val="20"/>
              </w:rPr>
              <w:t>9</w:t>
            </w:r>
          </w:p>
        </w:tc>
        <w:tc>
          <w:tcPr>
            <w:tcW w:w="0" w:type="auto"/>
          </w:tcPr>
          <w:p w14:paraId="71EE5928" w14:textId="77777777" w:rsidR="00D83AC5" w:rsidRPr="00D83AC5" w:rsidRDefault="00D83AC5" w:rsidP="00D83AC5">
            <w:pPr>
              <w:rPr>
                <w:rFonts w:asciiTheme="majorBidi" w:hAnsiTheme="majorBidi" w:cstheme="majorBidi"/>
                <w:b/>
                <w:bCs/>
                <w:sz w:val="20"/>
                <w:szCs w:val="20"/>
              </w:rPr>
            </w:pPr>
            <w:r w:rsidRPr="00D83AC5">
              <w:rPr>
                <w:rFonts w:asciiTheme="majorBidi" w:hAnsiTheme="majorBidi" w:cstheme="majorBidi"/>
                <w:b/>
                <w:bCs/>
                <w:sz w:val="20"/>
                <w:szCs w:val="20"/>
              </w:rPr>
              <w:t>10</w:t>
            </w:r>
          </w:p>
        </w:tc>
        <w:tc>
          <w:tcPr>
            <w:tcW w:w="0" w:type="auto"/>
          </w:tcPr>
          <w:p w14:paraId="5FDF4B57" w14:textId="77777777" w:rsidR="00D83AC5" w:rsidRPr="00D83AC5" w:rsidRDefault="00D83AC5" w:rsidP="00D83AC5">
            <w:pPr>
              <w:rPr>
                <w:rFonts w:asciiTheme="majorBidi" w:hAnsiTheme="majorBidi" w:cstheme="majorBidi"/>
                <w:b/>
                <w:bCs/>
                <w:sz w:val="20"/>
                <w:szCs w:val="20"/>
              </w:rPr>
            </w:pPr>
            <w:r w:rsidRPr="00D83AC5">
              <w:rPr>
                <w:rFonts w:asciiTheme="majorBidi" w:hAnsiTheme="majorBidi" w:cstheme="majorBidi"/>
                <w:b/>
                <w:bCs/>
                <w:sz w:val="20"/>
                <w:szCs w:val="20"/>
              </w:rPr>
              <w:t>11</w:t>
            </w:r>
          </w:p>
        </w:tc>
        <w:tc>
          <w:tcPr>
            <w:tcW w:w="0" w:type="auto"/>
          </w:tcPr>
          <w:p w14:paraId="145A3388" w14:textId="77777777" w:rsidR="00D83AC5" w:rsidRPr="00D83AC5" w:rsidRDefault="00D83AC5" w:rsidP="00D83AC5">
            <w:pPr>
              <w:rPr>
                <w:rFonts w:asciiTheme="majorBidi" w:hAnsiTheme="majorBidi" w:cstheme="majorBidi"/>
                <w:b/>
                <w:bCs/>
                <w:sz w:val="20"/>
                <w:szCs w:val="20"/>
              </w:rPr>
            </w:pPr>
            <w:r w:rsidRPr="00D83AC5">
              <w:rPr>
                <w:rFonts w:asciiTheme="majorBidi" w:hAnsiTheme="majorBidi" w:cstheme="majorBidi"/>
                <w:b/>
                <w:bCs/>
                <w:sz w:val="20"/>
                <w:szCs w:val="20"/>
              </w:rPr>
              <w:t>12</w:t>
            </w:r>
          </w:p>
        </w:tc>
        <w:tc>
          <w:tcPr>
            <w:tcW w:w="0" w:type="auto"/>
          </w:tcPr>
          <w:p w14:paraId="6377A399" w14:textId="77777777" w:rsidR="00D83AC5" w:rsidRPr="00D83AC5" w:rsidRDefault="00D83AC5" w:rsidP="00D83AC5">
            <w:pPr>
              <w:rPr>
                <w:rFonts w:asciiTheme="majorBidi" w:hAnsiTheme="majorBidi" w:cstheme="majorBidi"/>
                <w:b/>
                <w:bCs/>
                <w:sz w:val="20"/>
                <w:szCs w:val="20"/>
              </w:rPr>
            </w:pPr>
            <w:r w:rsidRPr="00D83AC5">
              <w:rPr>
                <w:rFonts w:asciiTheme="majorBidi" w:hAnsiTheme="majorBidi" w:cstheme="majorBidi"/>
                <w:b/>
                <w:bCs/>
                <w:sz w:val="20"/>
                <w:szCs w:val="20"/>
              </w:rPr>
              <w:t>13</w:t>
            </w:r>
          </w:p>
        </w:tc>
        <w:tc>
          <w:tcPr>
            <w:tcW w:w="0" w:type="auto"/>
          </w:tcPr>
          <w:p w14:paraId="7FCC1173" w14:textId="77777777" w:rsidR="00D83AC5" w:rsidRPr="00D83AC5" w:rsidRDefault="00D83AC5" w:rsidP="00D83AC5">
            <w:pPr>
              <w:rPr>
                <w:rFonts w:asciiTheme="majorBidi" w:hAnsiTheme="majorBidi" w:cstheme="majorBidi"/>
                <w:b/>
                <w:bCs/>
                <w:sz w:val="20"/>
                <w:szCs w:val="20"/>
              </w:rPr>
            </w:pPr>
            <w:r w:rsidRPr="00D83AC5">
              <w:rPr>
                <w:rFonts w:asciiTheme="majorBidi" w:hAnsiTheme="majorBidi" w:cstheme="majorBidi"/>
                <w:b/>
                <w:bCs/>
                <w:sz w:val="20"/>
                <w:szCs w:val="20"/>
              </w:rPr>
              <w:t>14</w:t>
            </w:r>
          </w:p>
        </w:tc>
        <w:tc>
          <w:tcPr>
            <w:tcW w:w="0" w:type="auto"/>
          </w:tcPr>
          <w:p w14:paraId="52C6660E" w14:textId="77777777" w:rsidR="00D83AC5" w:rsidRPr="00D83AC5" w:rsidRDefault="00D83AC5" w:rsidP="00D83AC5">
            <w:pPr>
              <w:rPr>
                <w:rFonts w:asciiTheme="majorBidi" w:hAnsiTheme="majorBidi" w:cstheme="majorBidi"/>
                <w:b/>
                <w:bCs/>
                <w:color w:val="222222"/>
                <w:sz w:val="20"/>
                <w:szCs w:val="20"/>
                <w:shd w:val="clear" w:color="auto" w:fill="FFFFFF"/>
              </w:rPr>
            </w:pPr>
            <w:r w:rsidRPr="00D83AC5">
              <w:rPr>
                <w:rFonts w:asciiTheme="majorBidi" w:hAnsiTheme="majorBidi" w:cstheme="majorBidi"/>
                <w:b/>
                <w:bCs/>
                <w:color w:val="222222"/>
                <w:sz w:val="20"/>
                <w:szCs w:val="20"/>
                <w:shd w:val="clear" w:color="auto" w:fill="FFFFFF"/>
              </w:rPr>
              <w:t>Total score</w:t>
            </w:r>
          </w:p>
        </w:tc>
        <w:tc>
          <w:tcPr>
            <w:tcW w:w="0" w:type="auto"/>
          </w:tcPr>
          <w:p w14:paraId="20461BE7" w14:textId="77777777" w:rsidR="00D83AC5" w:rsidRPr="00D83AC5" w:rsidRDefault="00D83AC5" w:rsidP="00D83AC5">
            <w:pPr>
              <w:rPr>
                <w:rFonts w:asciiTheme="majorBidi" w:hAnsiTheme="majorBidi" w:cstheme="majorBidi"/>
                <w:b/>
                <w:bCs/>
                <w:color w:val="222222"/>
                <w:sz w:val="20"/>
                <w:szCs w:val="20"/>
                <w:shd w:val="clear" w:color="auto" w:fill="FFFFFF"/>
              </w:rPr>
            </w:pPr>
            <w:r w:rsidRPr="00D83AC5">
              <w:rPr>
                <w:rFonts w:asciiTheme="majorBidi" w:hAnsiTheme="majorBidi" w:cstheme="majorBidi"/>
                <w:b/>
                <w:bCs/>
                <w:color w:val="222222"/>
                <w:sz w:val="20"/>
                <w:szCs w:val="20"/>
                <w:shd w:val="clear" w:color="auto" w:fill="FFFFFF"/>
              </w:rPr>
              <w:t>Quality rating</w:t>
            </w:r>
          </w:p>
        </w:tc>
      </w:tr>
      <w:tr w:rsidR="00D83AC5" w:rsidRPr="00D83AC5" w14:paraId="41BA2FFE" w14:textId="77777777" w:rsidTr="00D83AC5">
        <w:tc>
          <w:tcPr>
            <w:tcW w:w="0" w:type="auto"/>
          </w:tcPr>
          <w:p w14:paraId="40522898" w14:textId="77777777" w:rsidR="00D83AC5" w:rsidRPr="00D83AC5" w:rsidRDefault="00D83AC5" w:rsidP="00D83AC5">
            <w:pPr>
              <w:rPr>
                <w:rFonts w:asciiTheme="majorBidi" w:hAnsiTheme="majorBidi" w:cstheme="majorBidi"/>
                <w:sz w:val="20"/>
                <w:szCs w:val="20"/>
              </w:rPr>
            </w:pPr>
            <w:r w:rsidRPr="00D83AC5">
              <w:rPr>
                <w:rFonts w:asciiTheme="majorBidi" w:eastAsia="Arial-BoldMT" w:hAnsiTheme="majorBidi" w:cstheme="majorBidi"/>
                <w:sz w:val="20"/>
                <w:szCs w:val="20"/>
              </w:rPr>
              <w:t>Cao, 2010</w:t>
            </w:r>
          </w:p>
        </w:tc>
        <w:tc>
          <w:tcPr>
            <w:tcW w:w="0" w:type="auto"/>
          </w:tcPr>
          <w:p w14:paraId="2AEC313A"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42294806"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44BCF2BC"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1FB8E6FF"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1382902B"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12E178B2"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6EE00B8B"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2427CD42"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NA</w:t>
            </w:r>
          </w:p>
        </w:tc>
        <w:tc>
          <w:tcPr>
            <w:tcW w:w="0" w:type="auto"/>
          </w:tcPr>
          <w:p w14:paraId="25FA16E6"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064D38B2"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5B84AE8C"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0C291F4F"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NR</w:t>
            </w:r>
          </w:p>
        </w:tc>
        <w:tc>
          <w:tcPr>
            <w:tcW w:w="0" w:type="auto"/>
          </w:tcPr>
          <w:p w14:paraId="20A2C323"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1F24DA5A"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63D970DB"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10</w:t>
            </w:r>
          </w:p>
        </w:tc>
        <w:tc>
          <w:tcPr>
            <w:tcW w:w="0" w:type="auto"/>
          </w:tcPr>
          <w:p w14:paraId="27CB6A4F"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Fair</w:t>
            </w:r>
          </w:p>
        </w:tc>
      </w:tr>
      <w:tr w:rsidR="00D83AC5" w:rsidRPr="00D83AC5" w14:paraId="12E7BC64" w14:textId="77777777" w:rsidTr="00D83AC5">
        <w:tc>
          <w:tcPr>
            <w:tcW w:w="0" w:type="auto"/>
          </w:tcPr>
          <w:p w14:paraId="1ECFEE34" w14:textId="77777777" w:rsidR="00D83AC5" w:rsidRPr="00D83AC5" w:rsidRDefault="00D83AC5" w:rsidP="00D83AC5">
            <w:pPr>
              <w:rPr>
                <w:rFonts w:asciiTheme="majorBidi" w:hAnsiTheme="majorBidi" w:cstheme="majorBidi"/>
                <w:sz w:val="20"/>
                <w:szCs w:val="20"/>
              </w:rPr>
            </w:pPr>
            <w:proofErr w:type="spellStart"/>
            <w:r w:rsidRPr="00D83AC5">
              <w:rPr>
                <w:rFonts w:asciiTheme="majorBidi" w:hAnsiTheme="majorBidi" w:cstheme="majorBidi"/>
                <w:sz w:val="20"/>
                <w:szCs w:val="20"/>
              </w:rPr>
              <w:t>Kovanlikaya</w:t>
            </w:r>
            <w:proofErr w:type="spellEnd"/>
            <w:r w:rsidRPr="00D83AC5">
              <w:rPr>
                <w:rFonts w:asciiTheme="majorBidi" w:hAnsiTheme="majorBidi" w:cstheme="majorBidi"/>
                <w:sz w:val="20"/>
                <w:szCs w:val="20"/>
              </w:rPr>
              <w:t>, 2011</w:t>
            </w:r>
          </w:p>
        </w:tc>
        <w:tc>
          <w:tcPr>
            <w:tcW w:w="0" w:type="auto"/>
          </w:tcPr>
          <w:p w14:paraId="29F20CF2"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45E76167"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58907CD1"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3A1133F2"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41029279"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1AB9F158"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6A6C7816"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5E47C9E5"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NA</w:t>
            </w:r>
          </w:p>
        </w:tc>
        <w:tc>
          <w:tcPr>
            <w:tcW w:w="0" w:type="auto"/>
          </w:tcPr>
          <w:p w14:paraId="0319313C"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78827281"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3F6FC969"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3E8E8601"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NR</w:t>
            </w:r>
          </w:p>
        </w:tc>
        <w:tc>
          <w:tcPr>
            <w:tcW w:w="0" w:type="auto"/>
          </w:tcPr>
          <w:p w14:paraId="7CB7AB6D"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2D387759"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6A4769D2"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11</w:t>
            </w:r>
          </w:p>
        </w:tc>
        <w:tc>
          <w:tcPr>
            <w:tcW w:w="0" w:type="auto"/>
          </w:tcPr>
          <w:p w14:paraId="50B38AFC"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Good</w:t>
            </w:r>
          </w:p>
        </w:tc>
      </w:tr>
      <w:tr w:rsidR="00D83AC5" w:rsidRPr="00D83AC5" w14:paraId="25D4D794" w14:textId="77777777" w:rsidTr="00D83AC5">
        <w:tc>
          <w:tcPr>
            <w:tcW w:w="0" w:type="auto"/>
          </w:tcPr>
          <w:p w14:paraId="5F330FCF"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Ulrich, 2014</w:t>
            </w:r>
          </w:p>
        </w:tc>
        <w:tc>
          <w:tcPr>
            <w:tcW w:w="0" w:type="auto"/>
          </w:tcPr>
          <w:p w14:paraId="44F25CFA"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20E5C86D"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2A46BCC4"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76C46365"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672622BC"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3D0F68AE"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132FA1A6"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255906E4"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NA</w:t>
            </w:r>
          </w:p>
        </w:tc>
        <w:tc>
          <w:tcPr>
            <w:tcW w:w="0" w:type="auto"/>
          </w:tcPr>
          <w:p w14:paraId="636A2B66"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7B0FC856"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278574BE"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45DC6D46"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3458DE83"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505D1763"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1E571BF7"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12</w:t>
            </w:r>
          </w:p>
        </w:tc>
        <w:tc>
          <w:tcPr>
            <w:tcW w:w="0" w:type="auto"/>
          </w:tcPr>
          <w:p w14:paraId="0ED894E5"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Good</w:t>
            </w:r>
          </w:p>
        </w:tc>
      </w:tr>
      <w:tr w:rsidR="00D83AC5" w:rsidRPr="00D83AC5" w14:paraId="7C8C6482" w14:textId="77777777" w:rsidTr="00D83AC5">
        <w:tc>
          <w:tcPr>
            <w:tcW w:w="0" w:type="auto"/>
          </w:tcPr>
          <w:p w14:paraId="715F200E"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Okada, 2006</w:t>
            </w:r>
          </w:p>
        </w:tc>
        <w:tc>
          <w:tcPr>
            <w:tcW w:w="0" w:type="auto"/>
          </w:tcPr>
          <w:p w14:paraId="695DAA60"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495E174A"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39B059BC"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3D6F51B2"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729DEFAE"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3000D422"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2AD6E1D0"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10A1AAA7"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NA</w:t>
            </w:r>
          </w:p>
        </w:tc>
        <w:tc>
          <w:tcPr>
            <w:tcW w:w="0" w:type="auto"/>
          </w:tcPr>
          <w:p w14:paraId="251C8417"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52041B67"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029C2F57"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3CD0C5D1"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NR</w:t>
            </w:r>
          </w:p>
        </w:tc>
        <w:tc>
          <w:tcPr>
            <w:tcW w:w="0" w:type="auto"/>
          </w:tcPr>
          <w:p w14:paraId="3041B906"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6463DA58"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65BC4087"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11</w:t>
            </w:r>
          </w:p>
        </w:tc>
        <w:tc>
          <w:tcPr>
            <w:tcW w:w="0" w:type="auto"/>
          </w:tcPr>
          <w:p w14:paraId="02045DBA"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Good</w:t>
            </w:r>
          </w:p>
        </w:tc>
      </w:tr>
      <w:tr w:rsidR="00D83AC5" w:rsidRPr="00D83AC5" w14:paraId="1152706B" w14:textId="77777777" w:rsidTr="00D83AC5">
        <w:tc>
          <w:tcPr>
            <w:tcW w:w="0" w:type="auto"/>
          </w:tcPr>
          <w:p w14:paraId="30F8DB6C"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Chen, 2007</w:t>
            </w:r>
          </w:p>
        </w:tc>
        <w:tc>
          <w:tcPr>
            <w:tcW w:w="0" w:type="auto"/>
          </w:tcPr>
          <w:p w14:paraId="560682F1"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52DA470B"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1AE455A1"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44B5B2CB"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0998DD28"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4868FEFA"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7F0AA68A"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56A407A6"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NA</w:t>
            </w:r>
          </w:p>
        </w:tc>
        <w:tc>
          <w:tcPr>
            <w:tcW w:w="0" w:type="auto"/>
          </w:tcPr>
          <w:p w14:paraId="6DC64D89"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6B995FA0"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75F67BD3"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0BF953DA"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771291F5"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1E7653F3"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3C7F5324"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12</w:t>
            </w:r>
          </w:p>
        </w:tc>
        <w:tc>
          <w:tcPr>
            <w:tcW w:w="0" w:type="auto"/>
          </w:tcPr>
          <w:p w14:paraId="7BA558F4"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Good</w:t>
            </w:r>
          </w:p>
        </w:tc>
      </w:tr>
      <w:tr w:rsidR="00D83AC5" w:rsidRPr="00D83AC5" w14:paraId="278D461D" w14:textId="77777777" w:rsidTr="00D83AC5">
        <w:tc>
          <w:tcPr>
            <w:tcW w:w="0" w:type="auto"/>
          </w:tcPr>
          <w:p w14:paraId="22AF8261"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Ulrich, 2014</w:t>
            </w:r>
          </w:p>
        </w:tc>
        <w:tc>
          <w:tcPr>
            <w:tcW w:w="0" w:type="auto"/>
          </w:tcPr>
          <w:p w14:paraId="42297DFB"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4CD2EF9B"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533EFCF3"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327AE8D8"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304375E5"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270E9A59"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76441F19"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2E69E8F6"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NA</w:t>
            </w:r>
          </w:p>
        </w:tc>
        <w:tc>
          <w:tcPr>
            <w:tcW w:w="0" w:type="auto"/>
          </w:tcPr>
          <w:p w14:paraId="301AE7FB"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13424E05"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71B7D461"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345B80C7"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NR</w:t>
            </w:r>
          </w:p>
        </w:tc>
        <w:tc>
          <w:tcPr>
            <w:tcW w:w="0" w:type="auto"/>
          </w:tcPr>
          <w:p w14:paraId="35682FBB"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78FBDFD0"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71C62851"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10</w:t>
            </w:r>
          </w:p>
        </w:tc>
        <w:tc>
          <w:tcPr>
            <w:tcW w:w="0" w:type="auto"/>
          </w:tcPr>
          <w:p w14:paraId="5A05B212"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Fair</w:t>
            </w:r>
          </w:p>
        </w:tc>
      </w:tr>
      <w:tr w:rsidR="00D83AC5" w:rsidRPr="00D83AC5" w14:paraId="1F2095CB" w14:textId="77777777" w:rsidTr="00D83AC5">
        <w:tc>
          <w:tcPr>
            <w:tcW w:w="0" w:type="auto"/>
          </w:tcPr>
          <w:p w14:paraId="71C79DC0" w14:textId="77777777" w:rsidR="00D83AC5" w:rsidRPr="00D83AC5" w:rsidRDefault="00D83AC5" w:rsidP="00D83AC5">
            <w:pPr>
              <w:rPr>
                <w:rFonts w:asciiTheme="majorBidi" w:hAnsiTheme="majorBidi" w:cstheme="majorBidi"/>
                <w:sz w:val="20"/>
                <w:szCs w:val="20"/>
              </w:rPr>
            </w:pPr>
            <w:proofErr w:type="spellStart"/>
            <w:r w:rsidRPr="00D83AC5">
              <w:rPr>
                <w:rFonts w:asciiTheme="majorBidi" w:hAnsiTheme="majorBidi" w:cstheme="majorBidi"/>
                <w:sz w:val="20"/>
                <w:szCs w:val="20"/>
              </w:rPr>
              <w:t>Zdunczyk</w:t>
            </w:r>
            <w:proofErr w:type="spellEnd"/>
            <w:r w:rsidRPr="00D83AC5">
              <w:rPr>
                <w:rFonts w:asciiTheme="majorBidi" w:hAnsiTheme="majorBidi" w:cstheme="majorBidi"/>
                <w:sz w:val="20"/>
                <w:szCs w:val="20"/>
              </w:rPr>
              <w:t>, 2021</w:t>
            </w:r>
          </w:p>
        </w:tc>
        <w:tc>
          <w:tcPr>
            <w:tcW w:w="0" w:type="auto"/>
          </w:tcPr>
          <w:p w14:paraId="11FBB914"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00F7DE28"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40124640"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181DD50D"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4B8323D2"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01020FCD"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4724DD26"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6C44E50D"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NA</w:t>
            </w:r>
          </w:p>
        </w:tc>
        <w:tc>
          <w:tcPr>
            <w:tcW w:w="0" w:type="auto"/>
          </w:tcPr>
          <w:p w14:paraId="2A141EC2"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60ECB5D7"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7408F03D"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15F54D06"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NR</w:t>
            </w:r>
          </w:p>
        </w:tc>
        <w:tc>
          <w:tcPr>
            <w:tcW w:w="0" w:type="auto"/>
          </w:tcPr>
          <w:p w14:paraId="7E989234"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3E2DC97B"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7D973F6F"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11</w:t>
            </w:r>
          </w:p>
        </w:tc>
        <w:tc>
          <w:tcPr>
            <w:tcW w:w="0" w:type="auto"/>
          </w:tcPr>
          <w:p w14:paraId="2E6977AB"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Good</w:t>
            </w:r>
          </w:p>
        </w:tc>
      </w:tr>
      <w:tr w:rsidR="00D83AC5" w:rsidRPr="00D83AC5" w14:paraId="55A9B765" w14:textId="77777777" w:rsidTr="00D83AC5">
        <w:tc>
          <w:tcPr>
            <w:tcW w:w="0" w:type="auto"/>
          </w:tcPr>
          <w:p w14:paraId="401F48D7" w14:textId="77777777" w:rsidR="00D83AC5" w:rsidRPr="00D83AC5" w:rsidRDefault="00D83AC5" w:rsidP="00D83AC5">
            <w:pPr>
              <w:rPr>
                <w:rFonts w:asciiTheme="majorBidi" w:hAnsiTheme="majorBidi" w:cstheme="majorBidi"/>
                <w:sz w:val="20"/>
                <w:szCs w:val="20"/>
              </w:rPr>
            </w:pPr>
            <w:proofErr w:type="spellStart"/>
            <w:r w:rsidRPr="00D83AC5">
              <w:rPr>
                <w:rFonts w:asciiTheme="majorBidi" w:hAnsiTheme="majorBidi" w:cstheme="majorBidi"/>
                <w:sz w:val="20"/>
                <w:szCs w:val="20"/>
              </w:rPr>
              <w:t>Topcuoglu</w:t>
            </w:r>
            <w:proofErr w:type="spellEnd"/>
            <w:r w:rsidRPr="00D83AC5">
              <w:rPr>
                <w:rFonts w:asciiTheme="majorBidi" w:hAnsiTheme="majorBidi" w:cstheme="majorBidi"/>
                <w:sz w:val="20"/>
                <w:szCs w:val="20"/>
              </w:rPr>
              <w:t>, 2021</w:t>
            </w:r>
          </w:p>
        </w:tc>
        <w:tc>
          <w:tcPr>
            <w:tcW w:w="0" w:type="auto"/>
          </w:tcPr>
          <w:p w14:paraId="0B3A2D83"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51F0A00E"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17390C09"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028F6BAC"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53225404"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66FDEF93"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36DCCE3E"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4FE0F352"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NA</w:t>
            </w:r>
          </w:p>
        </w:tc>
        <w:tc>
          <w:tcPr>
            <w:tcW w:w="0" w:type="auto"/>
          </w:tcPr>
          <w:p w14:paraId="03E35F9E"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44D7E72C"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29CC545C"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1ECD0AF1"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NR</w:t>
            </w:r>
          </w:p>
        </w:tc>
        <w:tc>
          <w:tcPr>
            <w:tcW w:w="0" w:type="auto"/>
          </w:tcPr>
          <w:p w14:paraId="3B2977E6"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40E97CCF"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5865EB43"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11</w:t>
            </w:r>
          </w:p>
        </w:tc>
        <w:tc>
          <w:tcPr>
            <w:tcW w:w="0" w:type="auto"/>
          </w:tcPr>
          <w:p w14:paraId="58FF4FEA"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Good</w:t>
            </w:r>
          </w:p>
        </w:tc>
      </w:tr>
      <w:tr w:rsidR="00D83AC5" w:rsidRPr="00D83AC5" w14:paraId="6E26FCB2" w14:textId="77777777" w:rsidTr="00D83AC5">
        <w:tc>
          <w:tcPr>
            <w:tcW w:w="0" w:type="auto"/>
          </w:tcPr>
          <w:p w14:paraId="6AED9367"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Cannizzaro, 2019</w:t>
            </w:r>
          </w:p>
        </w:tc>
        <w:tc>
          <w:tcPr>
            <w:tcW w:w="0" w:type="auto"/>
          </w:tcPr>
          <w:p w14:paraId="373CBDF8"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3050AE22"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22351C6E"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6A9065C6"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409D5783"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6F331CB8"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16E1C0C6"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6DAD1E34"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NA</w:t>
            </w:r>
          </w:p>
        </w:tc>
        <w:tc>
          <w:tcPr>
            <w:tcW w:w="0" w:type="auto"/>
          </w:tcPr>
          <w:p w14:paraId="256CAC86"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55235F6E"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NR</w:t>
            </w:r>
          </w:p>
        </w:tc>
        <w:tc>
          <w:tcPr>
            <w:tcW w:w="0" w:type="auto"/>
          </w:tcPr>
          <w:p w14:paraId="4910D521"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25CD287C"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NR</w:t>
            </w:r>
          </w:p>
        </w:tc>
        <w:tc>
          <w:tcPr>
            <w:tcW w:w="0" w:type="auto"/>
          </w:tcPr>
          <w:p w14:paraId="4A96DA30"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183D45AC"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01A68FFC"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9</w:t>
            </w:r>
          </w:p>
        </w:tc>
        <w:tc>
          <w:tcPr>
            <w:tcW w:w="0" w:type="auto"/>
          </w:tcPr>
          <w:p w14:paraId="6DEE685F"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Fair</w:t>
            </w:r>
          </w:p>
        </w:tc>
      </w:tr>
      <w:tr w:rsidR="00D83AC5" w:rsidRPr="00D83AC5" w14:paraId="6A1C9C14" w14:textId="77777777" w:rsidTr="00D83AC5">
        <w:tc>
          <w:tcPr>
            <w:tcW w:w="0" w:type="auto"/>
          </w:tcPr>
          <w:p w14:paraId="68B92B87" w14:textId="77777777" w:rsidR="00D83AC5" w:rsidRPr="00D83AC5" w:rsidRDefault="00D83AC5" w:rsidP="00D83AC5">
            <w:pPr>
              <w:rPr>
                <w:rFonts w:asciiTheme="majorBidi" w:hAnsiTheme="majorBidi" w:cstheme="majorBidi"/>
                <w:sz w:val="20"/>
                <w:szCs w:val="20"/>
              </w:rPr>
            </w:pPr>
            <w:proofErr w:type="spellStart"/>
            <w:r w:rsidRPr="00D83AC5">
              <w:rPr>
                <w:rFonts w:asciiTheme="majorBidi" w:hAnsiTheme="majorBidi" w:cstheme="majorBidi"/>
                <w:sz w:val="20"/>
                <w:szCs w:val="20"/>
              </w:rPr>
              <w:t>Frischer</w:t>
            </w:r>
            <w:proofErr w:type="spellEnd"/>
            <w:r w:rsidRPr="00D83AC5">
              <w:rPr>
                <w:rFonts w:asciiTheme="majorBidi" w:hAnsiTheme="majorBidi" w:cstheme="majorBidi"/>
                <w:sz w:val="20"/>
                <w:szCs w:val="20"/>
              </w:rPr>
              <w:t>, 2014</w:t>
            </w:r>
          </w:p>
        </w:tc>
        <w:tc>
          <w:tcPr>
            <w:tcW w:w="0" w:type="auto"/>
          </w:tcPr>
          <w:p w14:paraId="22C7C56B"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64ED5882"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00696DBD"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67A39E76"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0B02F48E"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0B6CABBA"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6304C4A0"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48F827F5"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NA</w:t>
            </w:r>
          </w:p>
        </w:tc>
        <w:tc>
          <w:tcPr>
            <w:tcW w:w="0" w:type="auto"/>
          </w:tcPr>
          <w:p w14:paraId="7321C92D"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722FC81E"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2E1D2202"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2EAE6AFD"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NR</w:t>
            </w:r>
          </w:p>
        </w:tc>
        <w:tc>
          <w:tcPr>
            <w:tcW w:w="0" w:type="auto"/>
          </w:tcPr>
          <w:p w14:paraId="744B3197"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03BA6B37"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21AFCC1D"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11</w:t>
            </w:r>
          </w:p>
        </w:tc>
        <w:tc>
          <w:tcPr>
            <w:tcW w:w="0" w:type="auto"/>
          </w:tcPr>
          <w:p w14:paraId="703631AD"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Good</w:t>
            </w:r>
          </w:p>
        </w:tc>
      </w:tr>
      <w:tr w:rsidR="00D83AC5" w:rsidRPr="00D83AC5" w14:paraId="40D9D71F" w14:textId="77777777" w:rsidTr="00D83AC5">
        <w:tc>
          <w:tcPr>
            <w:tcW w:w="0" w:type="auto"/>
          </w:tcPr>
          <w:p w14:paraId="669C8A33"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18"/>
                <w:szCs w:val="18"/>
              </w:rPr>
              <w:t>Chen, 2014</w:t>
            </w:r>
          </w:p>
        </w:tc>
        <w:tc>
          <w:tcPr>
            <w:tcW w:w="0" w:type="auto"/>
          </w:tcPr>
          <w:p w14:paraId="1E6EA5B0"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15D71EA4"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78BF3AEA"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5B440BD5"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5C86C8B6"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39CEE242"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50CAC648"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0E259CDD"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NA</w:t>
            </w:r>
          </w:p>
        </w:tc>
        <w:tc>
          <w:tcPr>
            <w:tcW w:w="0" w:type="auto"/>
          </w:tcPr>
          <w:p w14:paraId="53FF828E"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0C406B3D"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1E5EBAFC"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33381563"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NR</w:t>
            </w:r>
          </w:p>
        </w:tc>
        <w:tc>
          <w:tcPr>
            <w:tcW w:w="0" w:type="auto"/>
          </w:tcPr>
          <w:p w14:paraId="09994784"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5859508B"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7573CA2C"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10</w:t>
            </w:r>
          </w:p>
        </w:tc>
        <w:tc>
          <w:tcPr>
            <w:tcW w:w="0" w:type="auto"/>
          </w:tcPr>
          <w:p w14:paraId="761FE67A"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Fair</w:t>
            </w:r>
          </w:p>
        </w:tc>
      </w:tr>
      <w:tr w:rsidR="00D83AC5" w:rsidRPr="00D83AC5" w14:paraId="33707BCD" w14:textId="77777777" w:rsidTr="00D83AC5">
        <w:tc>
          <w:tcPr>
            <w:tcW w:w="0" w:type="auto"/>
          </w:tcPr>
          <w:p w14:paraId="001EA365"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18"/>
                <w:szCs w:val="18"/>
              </w:rPr>
              <w:t>Yao, 2015</w:t>
            </w:r>
          </w:p>
        </w:tc>
        <w:tc>
          <w:tcPr>
            <w:tcW w:w="0" w:type="auto"/>
          </w:tcPr>
          <w:p w14:paraId="326F1915"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6B2207BB"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138F75A4"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01A0CCDA"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10DF8A7C"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6AD06EDE"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593A2C5A"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27C457EE"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NA</w:t>
            </w:r>
          </w:p>
        </w:tc>
        <w:tc>
          <w:tcPr>
            <w:tcW w:w="0" w:type="auto"/>
          </w:tcPr>
          <w:p w14:paraId="326E1A22"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44ED4791"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5DDF6EE0"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5FAD621D"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NR</w:t>
            </w:r>
          </w:p>
        </w:tc>
        <w:tc>
          <w:tcPr>
            <w:tcW w:w="0" w:type="auto"/>
          </w:tcPr>
          <w:p w14:paraId="1999CB1A"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3C1172BF"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046BDC1D"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11</w:t>
            </w:r>
          </w:p>
        </w:tc>
        <w:tc>
          <w:tcPr>
            <w:tcW w:w="0" w:type="auto"/>
          </w:tcPr>
          <w:p w14:paraId="38E7E607"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Good</w:t>
            </w:r>
          </w:p>
        </w:tc>
      </w:tr>
      <w:tr w:rsidR="00D83AC5" w:rsidRPr="00D83AC5" w14:paraId="19E9BBD8" w14:textId="77777777" w:rsidTr="00D83AC5">
        <w:tc>
          <w:tcPr>
            <w:tcW w:w="0" w:type="auto"/>
          </w:tcPr>
          <w:p w14:paraId="7D4A3877"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18"/>
                <w:szCs w:val="18"/>
              </w:rPr>
              <w:t>González-</w:t>
            </w:r>
            <w:proofErr w:type="spellStart"/>
            <w:r w:rsidRPr="00D83AC5">
              <w:rPr>
                <w:rFonts w:asciiTheme="majorBidi" w:hAnsiTheme="majorBidi" w:cstheme="majorBidi"/>
                <w:sz w:val="18"/>
                <w:szCs w:val="18"/>
              </w:rPr>
              <w:t>Darder</w:t>
            </w:r>
            <w:proofErr w:type="spellEnd"/>
            <w:r w:rsidRPr="00D83AC5">
              <w:rPr>
                <w:rFonts w:asciiTheme="majorBidi" w:hAnsiTheme="majorBidi" w:cstheme="majorBidi"/>
                <w:sz w:val="18"/>
                <w:szCs w:val="18"/>
              </w:rPr>
              <w:t>, 2020</w:t>
            </w:r>
          </w:p>
        </w:tc>
        <w:tc>
          <w:tcPr>
            <w:tcW w:w="0" w:type="auto"/>
          </w:tcPr>
          <w:p w14:paraId="23653AFF"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7D951596"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5B6A0A3C"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0E178B9F"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385414D9"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0CB0AA9E"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708E2472"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18191A55"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NA</w:t>
            </w:r>
          </w:p>
        </w:tc>
        <w:tc>
          <w:tcPr>
            <w:tcW w:w="0" w:type="auto"/>
          </w:tcPr>
          <w:p w14:paraId="1613FE88"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18185E1B"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79DEFC36"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7A7E8B9D"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NR</w:t>
            </w:r>
          </w:p>
        </w:tc>
        <w:tc>
          <w:tcPr>
            <w:tcW w:w="0" w:type="auto"/>
          </w:tcPr>
          <w:p w14:paraId="63BF0ABB"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330B9C26"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5F722D14"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10</w:t>
            </w:r>
          </w:p>
        </w:tc>
        <w:tc>
          <w:tcPr>
            <w:tcW w:w="0" w:type="auto"/>
          </w:tcPr>
          <w:p w14:paraId="3A3838D9"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Fair</w:t>
            </w:r>
          </w:p>
        </w:tc>
      </w:tr>
      <w:tr w:rsidR="00D83AC5" w:rsidRPr="00D83AC5" w14:paraId="79D903EE" w14:textId="77777777" w:rsidTr="00D83AC5">
        <w:tc>
          <w:tcPr>
            <w:tcW w:w="0" w:type="auto"/>
          </w:tcPr>
          <w:p w14:paraId="36D80D3C"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Arslan, 2020</w:t>
            </w:r>
          </w:p>
        </w:tc>
        <w:tc>
          <w:tcPr>
            <w:tcW w:w="0" w:type="auto"/>
          </w:tcPr>
          <w:p w14:paraId="19808061"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71C9CAF3"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657BB194"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55586AC8"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3C0569B3"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36B4D936"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52FDB6A5"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6A54C376"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NA</w:t>
            </w:r>
          </w:p>
        </w:tc>
        <w:tc>
          <w:tcPr>
            <w:tcW w:w="0" w:type="auto"/>
          </w:tcPr>
          <w:p w14:paraId="50DB78CE"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0EB6691B"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06EAE45D"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7C47760F"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NR</w:t>
            </w:r>
          </w:p>
        </w:tc>
        <w:tc>
          <w:tcPr>
            <w:tcW w:w="0" w:type="auto"/>
          </w:tcPr>
          <w:p w14:paraId="5C891914"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12940962"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5438A468"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11</w:t>
            </w:r>
          </w:p>
        </w:tc>
        <w:tc>
          <w:tcPr>
            <w:tcW w:w="0" w:type="auto"/>
          </w:tcPr>
          <w:p w14:paraId="1C07FF47"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Good</w:t>
            </w:r>
          </w:p>
        </w:tc>
      </w:tr>
      <w:tr w:rsidR="00D83AC5" w:rsidRPr="00D83AC5" w14:paraId="088F7DCC" w14:textId="77777777" w:rsidTr="00D83AC5">
        <w:tc>
          <w:tcPr>
            <w:tcW w:w="0" w:type="auto"/>
          </w:tcPr>
          <w:p w14:paraId="1578CA0F"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Zhang, 2017</w:t>
            </w:r>
          </w:p>
        </w:tc>
        <w:tc>
          <w:tcPr>
            <w:tcW w:w="0" w:type="auto"/>
          </w:tcPr>
          <w:p w14:paraId="55EC5A05"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674650F9"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0F9D5486"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21C05A05"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6B4A3447"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18C4660E"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418BEE0B"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3037F65C"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NA</w:t>
            </w:r>
          </w:p>
        </w:tc>
        <w:tc>
          <w:tcPr>
            <w:tcW w:w="0" w:type="auto"/>
          </w:tcPr>
          <w:p w14:paraId="6DF30382"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1EDA7522"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3DCC6A33"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6612FFFD"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NR</w:t>
            </w:r>
          </w:p>
        </w:tc>
        <w:tc>
          <w:tcPr>
            <w:tcW w:w="0" w:type="auto"/>
          </w:tcPr>
          <w:p w14:paraId="01F38879"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76C72B39"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51D21C6C"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10</w:t>
            </w:r>
          </w:p>
        </w:tc>
        <w:tc>
          <w:tcPr>
            <w:tcW w:w="0" w:type="auto"/>
          </w:tcPr>
          <w:p w14:paraId="04994F9A"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Fair</w:t>
            </w:r>
          </w:p>
        </w:tc>
      </w:tr>
      <w:tr w:rsidR="00D83AC5" w:rsidRPr="00D83AC5" w14:paraId="1236EB05" w14:textId="77777777" w:rsidTr="00D83AC5">
        <w:tc>
          <w:tcPr>
            <w:tcW w:w="0" w:type="auto"/>
          </w:tcPr>
          <w:p w14:paraId="03D9AD17"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18"/>
                <w:szCs w:val="18"/>
              </w:rPr>
              <w:t>Zhang, 2016</w:t>
            </w:r>
          </w:p>
        </w:tc>
        <w:tc>
          <w:tcPr>
            <w:tcW w:w="0" w:type="auto"/>
          </w:tcPr>
          <w:p w14:paraId="50D204C0"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240D18D6"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257E907A"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03795DC8"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620F83BE"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083DF1CF"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4B724740"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7A242CCD"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NA</w:t>
            </w:r>
          </w:p>
        </w:tc>
        <w:tc>
          <w:tcPr>
            <w:tcW w:w="0" w:type="auto"/>
          </w:tcPr>
          <w:p w14:paraId="58D7AA69"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64B15463"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01FF366E"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36D7D2FB"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NR</w:t>
            </w:r>
          </w:p>
        </w:tc>
        <w:tc>
          <w:tcPr>
            <w:tcW w:w="0" w:type="auto"/>
          </w:tcPr>
          <w:p w14:paraId="10C5C9CB"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0EDB3CBA"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0BB56618"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10</w:t>
            </w:r>
          </w:p>
        </w:tc>
        <w:tc>
          <w:tcPr>
            <w:tcW w:w="0" w:type="auto"/>
          </w:tcPr>
          <w:p w14:paraId="491A54E0"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Fair</w:t>
            </w:r>
          </w:p>
        </w:tc>
      </w:tr>
      <w:tr w:rsidR="00D83AC5" w:rsidRPr="00D83AC5" w14:paraId="441E7725" w14:textId="77777777" w:rsidTr="00D83AC5">
        <w:tc>
          <w:tcPr>
            <w:tcW w:w="0" w:type="auto"/>
          </w:tcPr>
          <w:p w14:paraId="5FE2E9E5" w14:textId="77777777" w:rsidR="00D83AC5" w:rsidRPr="00D83AC5" w:rsidRDefault="00D83AC5" w:rsidP="00D83AC5">
            <w:pPr>
              <w:rPr>
                <w:rFonts w:asciiTheme="majorBidi" w:hAnsiTheme="majorBidi" w:cstheme="majorBidi"/>
                <w:sz w:val="20"/>
                <w:szCs w:val="20"/>
              </w:rPr>
            </w:pPr>
            <w:proofErr w:type="spellStart"/>
            <w:r w:rsidRPr="00D83AC5">
              <w:rPr>
                <w:rFonts w:asciiTheme="majorBidi" w:hAnsiTheme="majorBidi" w:cstheme="majorBidi"/>
                <w:sz w:val="18"/>
                <w:szCs w:val="18"/>
              </w:rPr>
              <w:t>Januszewski</w:t>
            </w:r>
            <w:proofErr w:type="spellEnd"/>
            <w:r w:rsidRPr="00D83AC5">
              <w:rPr>
                <w:rFonts w:asciiTheme="majorBidi" w:hAnsiTheme="majorBidi" w:cstheme="majorBidi"/>
                <w:sz w:val="18"/>
                <w:szCs w:val="18"/>
              </w:rPr>
              <w:t>, 2016</w:t>
            </w:r>
          </w:p>
        </w:tc>
        <w:tc>
          <w:tcPr>
            <w:tcW w:w="0" w:type="auto"/>
          </w:tcPr>
          <w:p w14:paraId="1F33D02F"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21C65452"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509D9EF0"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49E72C29"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44960BF8"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4B55F239"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3B3A5956"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48820FE8"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NA</w:t>
            </w:r>
          </w:p>
        </w:tc>
        <w:tc>
          <w:tcPr>
            <w:tcW w:w="0" w:type="auto"/>
          </w:tcPr>
          <w:p w14:paraId="40A9250D"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33FF4189"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6281E821"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2CB31F25"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NR</w:t>
            </w:r>
          </w:p>
        </w:tc>
        <w:tc>
          <w:tcPr>
            <w:tcW w:w="0" w:type="auto"/>
          </w:tcPr>
          <w:p w14:paraId="6EBE8A28"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1EC717D2"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56E98D5B"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11</w:t>
            </w:r>
          </w:p>
        </w:tc>
        <w:tc>
          <w:tcPr>
            <w:tcW w:w="0" w:type="auto"/>
          </w:tcPr>
          <w:p w14:paraId="58E0D37E"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Good</w:t>
            </w:r>
          </w:p>
        </w:tc>
      </w:tr>
      <w:tr w:rsidR="00D83AC5" w:rsidRPr="00D83AC5" w14:paraId="3CC3A4BC" w14:textId="77777777" w:rsidTr="00D83AC5">
        <w:tc>
          <w:tcPr>
            <w:tcW w:w="0" w:type="auto"/>
          </w:tcPr>
          <w:p w14:paraId="5FCD8F45" w14:textId="77777777" w:rsidR="00D83AC5" w:rsidRPr="00D83AC5" w:rsidRDefault="00D83AC5" w:rsidP="00D83AC5">
            <w:pPr>
              <w:rPr>
                <w:rFonts w:asciiTheme="majorBidi" w:hAnsiTheme="majorBidi" w:cstheme="majorBidi"/>
                <w:sz w:val="18"/>
                <w:szCs w:val="18"/>
              </w:rPr>
            </w:pPr>
            <w:r w:rsidRPr="00D83AC5">
              <w:rPr>
                <w:rFonts w:asciiTheme="majorBidi" w:hAnsiTheme="majorBidi" w:cstheme="majorBidi"/>
                <w:sz w:val="18"/>
                <w:szCs w:val="18"/>
              </w:rPr>
              <w:t>Flores, 2015</w:t>
            </w:r>
          </w:p>
        </w:tc>
        <w:tc>
          <w:tcPr>
            <w:tcW w:w="0" w:type="auto"/>
          </w:tcPr>
          <w:p w14:paraId="6BFE392F"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12E4A83A"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69167F20"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1F17E876"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733DB7AD"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21BC6C9F"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549FE481"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150E136A"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NA</w:t>
            </w:r>
          </w:p>
        </w:tc>
        <w:tc>
          <w:tcPr>
            <w:tcW w:w="0" w:type="auto"/>
          </w:tcPr>
          <w:p w14:paraId="580B8839"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4D75CDD2"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No</w:t>
            </w:r>
          </w:p>
        </w:tc>
        <w:tc>
          <w:tcPr>
            <w:tcW w:w="0" w:type="auto"/>
          </w:tcPr>
          <w:p w14:paraId="3B65C655"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4A768AF0"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NR</w:t>
            </w:r>
          </w:p>
        </w:tc>
        <w:tc>
          <w:tcPr>
            <w:tcW w:w="0" w:type="auto"/>
          </w:tcPr>
          <w:p w14:paraId="40BCEDC8"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2AFAEE45"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Yes</w:t>
            </w:r>
          </w:p>
        </w:tc>
        <w:tc>
          <w:tcPr>
            <w:tcW w:w="0" w:type="auto"/>
          </w:tcPr>
          <w:p w14:paraId="77939405"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11</w:t>
            </w:r>
          </w:p>
        </w:tc>
        <w:tc>
          <w:tcPr>
            <w:tcW w:w="0" w:type="auto"/>
          </w:tcPr>
          <w:p w14:paraId="73A2848A"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Good</w:t>
            </w:r>
          </w:p>
        </w:tc>
      </w:tr>
    </w:tbl>
    <w:p w14:paraId="00BD563C" w14:textId="1D87950F" w:rsidR="00A030F1" w:rsidRPr="00D83AC5" w:rsidRDefault="00A030F1" w:rsidP="00D83AC5">
      <w:pPr>
        <w:rPr>
          <w:rFonts w:asciiTheme="majorBidi" w:hAnsiTheme="majorBidi" w:cstheme="majorBidi"/>
        </w:rPr>
      </w:pPr>
    </w:p>
    <w:p w14:paraId="09D66161" w14:textId="77777777" w:rsidR="00D83AC5" w:rsidRPr="00D83AC5" w:rsidRDefault="00D83AC5" w:rsidP="00D83AC5">
      <w:pPr>
        <w:rPr>
          <w:rFonts w:asciiTheme="majorBidi" w:hAnsiTheme="majorBidi" w:cstheme="majorBidi"/>
        </w:rPr>
      </w:pPr>
    </w:p>
    <w:p w14:paraId="5B2C7498" w14:textId="77777777" w:rsidR="00D83AC5" w:rsidRPr="00D83AC5" w:rsidRDefault="00D83AC5" w:rsidP="00D83AC5">
      <w:pPr>
        <w:rPr>
          <w:rFonts w:asciiTheme="majorBidi" w:hAnsiTheme="majorBidi" w:cstheme="majorBidi"/>
        </w:rPr>
      </w:pPr>
    </w:p>
    <w:p w14:paraId="360A9618" w14:textId="77777777" w:rsidR="00D83AC5" w:rsidRPr="00D83AC5" w:rsidRDefault="00D83AC5" w:rsidP="00D83AC5">
      <w:pPr>
        <w:rPr>
          <w:rFonts w:asciiTheme="majorBidi" w:hAnsiTheme="majorBidi" w:cstheme="majorBidi"/>
        </w:rPr>
      </w:pPr>
    </w:p>
    <w:p w14:paraId="076C2E46" w14:textId="77777777" w:rsidR="00D83AC5" w:rsidRPr="00D83AC5" w:rsidRDefault="00D83AC5" w:rsidP="00D83AC5">
      <w:pPr>
        <w:rPr>
          <w:rFonts w:asciiTheme="majorBidi" w:hAnsiTheme="majorBidi" w:cstheme="majorBidi"/>
        </w:rPr>
      </w:pPr>
    </w:p>
    <w:p w14:paraId="6A346656" w14:textId="77777777" w:rsidR="00D83AC5" w:rsidRPr="00D83AC5" w:rsidRDefault="00D83AC5" w:rsidP="00D83AC5">
      <w:pPr>
        <w:rPr>
          <w:rFonts w:asciiTheme="majorBidi" w:hAnsiTheme="majorBidi" w:cstheme="majorBidi"/>
        </w:rPr>
      </w:pPr>
    </w:p>
    <w:p w14:paraId="7425BC90" w14:textId="77777777" w:rsidR="00D83AC5" w:rsidRPr="00D83AC5" w:rsidRDefault="00D83AC5" w:rsidP="00D83AC5">
      <w:pPr>
        <w:rPr>
          <w:rFonts w:asciiTheme="majorBidi" w:hAnsiTheme="majorBidi" w:cstheme="majorBidi"/>
        </w:rPr>
      </w:pPr>
    </w:p>
    <w:p w14:paraId="67DBD34E" w14:textId="77777777" w:rsidR="00D83AC5" w:rsidRPr="00D83AC5" w:rsidRDefault="00D83AC5" w:rsidP="00D83AC5">
      <w:pPr>
        <w:rPr>
          <w:rFonts w:asciiTheme="majorBidi" w:hAnsiTheme="majorBidi" w:cstheme="majorBidi"/>
        </w:rPr>
      </w:pPr>
    </w:p>
    <w:p w14:paraId="5D601FEB" w14:textId="77777777" w:rsidR="00D83AC5" w:rsidRPr="00D83AC5" w:rsidRDefault="00D83AC5" w:rsidP="00D83AC5">
      <w:pPr>
        <w:rPr>
          <w:rFonts w:asciiTheme="majorBidi" w:hAnsiTheme="majorBidi" w:cstheme="majorBidi"/>
        </w:rPr>
      </w:pPr>
    </w:p>
    <w:p w14:paraId="0B23B6FA" w14:textId="77777777" w:rsidR="00D83AC5" w:rsidRPr="00D83AC5" w:rsidRDefault="00D83AC5" w:rsidP="00D83AC5">
      <w:pPr>
        <w:rPr>
          <w:rFonts w:asciiTheme="majorBidi" w:hAnsiTheme="majorBidi" w:cstheme="majorBidi"/>
        </w:rPr>
      </w:pPr>
    </w:p>
    <w:p w14:paraId="5437A5D1" w14:textId="77777777" w:rsidR="00D83AC5" w:rsidRPr="00D83AC5" w:rsidRDefault="00D83AC5" w:rsidP="00D83AC5">
      <w:pPr>
        <w:rPr>
          <w:rFonts w:asciiTheme="majorBidi" w:hAnsiTheme="majorBidi" w:cstheme="majorBidi"/>
        </w:rPr>
      </w:pPr>
    </w:p>
    <w:p w14:paraId="588C57B3" w14:textId="77777777" w:rsidR="00D83AC5" w:rsidRPr="00D83AC5" w:rsidRDefault="00D83AC5" w:rsidP="00D83AC5">
      <w:pPr>
        <w:rPr>
          <w:rFonts w:asciiTheme="majorBidi" w:hAnsiTheme="majorBidi" w:cstheme="majorBidi"/>
        </w:rPr>
      </w:pPr>
    </w:p>
    <w:p w14:paraId="6B8A3347" w14:textId="77777777" w:rsidR="00D83AC5" w:rsidRPr="00D83AC5" w:rsidRDefault="00D83AC5" w:rsidP="00D83AC5">
      <w:pPr>
        <w:rPr>
          <w:rFonts w:asciiTheme="majorBidi" w:hAnsiTheme="majorBidi" w:cstheme="majorBidi"/>
        </w:rPr>
      </w:pPr>
    </w:p>
    <w:p w14:paraId="77AE9B31" w14:textId="77777777" w:rsidR="00D83AC5" w:rsidRPr="00D83AC5" w:rsidRDefault="00D83AC5" w:rsidP="00D83AC5">
      <w:pPr>
        <w:rPr>
          <w:rFonts w:asciiTheme="majorBidi" w:hAnsiTheme="majorBidi" w:cstheme="majorBidi"/>
        </w:rPr>
      </w:pPr>
    </w:p>
    <w:p w14:paraId="7CCDFA1C" w14:textId="77777777" w:rsidR="00D83AC5" w:rsidRPr="00D83AC5" w:rsidRDefault="00D83AC5" w:rsidP="00D83AC5">
      <w:pPr>
        <w:rPr>
          <w:rFonts w:asciiTheme="majorBidi" w:hAnsiTheme="majorBidi" w:cstheme="majorBidi"/>
        </w:rPr>
      </w:pPr>
    </w:p>
    <w:p w14:paraId="10A1F027" w14:textId="77777777" w:rsidR="00D83AC5" w:rsidRPr="00D83AC5" w:rsidRDefault="00D83AC5" w:rsidP="00D83AC5">
      <w:pPr>
        <w:rPr>
          <w:rFonts w:asciiTheme="majorBidi" w:hAnsiTheme="majorBidi" w:cstheme="majorBidi"/>
        </w:rPr>
      </w:pPr>
    </w:p>
    <w:p w14:paraId="606908A3" w14:textId="77777777" w:rsidR="00D83AC5" w:rsidRPr="00D83AC5" w:rsidRDefault="00D83AC5" w:rsidP="00D83AC5">
      <w:pPr>
        <w:rPr>
          <w:rFonts w:asciiTheme="majorBidi" w:hAnsiTheme="majorBidi" w:cstheme="majorBidi"/>
        </w:rPr>
      </w:pPr>
    </w:p>
    <w:p w14:paraId="35D65A02" w14:textId="77777777" w:rsidR="00D83AC5" w:rsidRPr="00D83AC5" w:rsidRDefault="00D83AC5" w:rsidP="00D83AC5">
      <w:pPr>
        <w:rPr>
          <w:rFonts w:asciiTheme="majorBidi" w:hAnsiTheme="majorBidi" w:cstheme="majorBidi"/>
        </w:rPr>
      </w:pPr>
    </w:p>
    <w:p w14:paraId="0D912CC2" w14:textId="77777777" w:rsidR="00D83AC5" w:rsidRPr="00D83AC5" w:rsidRDefault="00D83AC5" w:rsidP="00D83AC5">
      <w:pPr>
        <w:rPr>
          <w:rFonts w:asciiTheme="majorBidi" w:hAnsiTheme="majorBidi" w:cstheme="majorBidi"/>
        </w:rPr>
      </w:pPr>
    </w:p>
    <w:p w14:paraId="54EB411F" w14:textId="77777777" w:rsidR="00D83AC5" w:rsidRPr="00D83AC5" w:rsidRDefault="00D83AC5" w:rsidP="00D83AC5">
      <w:pPr>
        <w:rPr>
          <w:rFonts w:asciiTheme="majorBidi" w:hAnsiTheme="majorBidi" w:cstheme="majorBidi"/>
        </w:rPr>
      </w:pPr>
    </w:p>
    <w:p w14:paraId="6B7D9E7A" w14:textId="156EC0E8" w:rsidR="00D83AC5" w:rsidRPr="00D83AC5" w:rsidRDefault="00D83AC5" w:rsidP="00D83AC5">
      <w:pPr>
        <w:rPr>
          <w:rFonts w:asciiTheme="majorBidi" w:hAnsiTheme="majorBidi" w:cstheme="majorBidi"/>
        </w:rPr>
      </w:pPr>
      <w:r w:rsidRPr="00D83AC5">
        <w:rPr>
          <w:rFonts w:asciiTheme="majorBidi" w:hAnsiTheme="majorBidi" w:cstheme="majorBidi"/>
        </w:rPr>
        <w:t xml:space="preserve">NA, </w:t>
      </w:r>
      <w:proofErr w:type="gramStart"/>
      <w:r w:rsidRPr="00D83AC5">
        <w:rPr>
          <w:rFonts w:asciiTheme="majorBidi" w:hAnsiTheme="majorBidi" w:cstheme="majorBidi"/>
        </w:rPr>
        <w:t>Not</w:t>
      </w:r>
      <w:proofErr w:type="gramEnd"/>
      <w:r w:rsidRPr="00D83AC5">
        <w:rPr>
          <w:rFonts w:asciiTheme="majorBidi" w:hAnsiTheme="majorBidi" w:cstheme="majorBidi"/>
        </w:rPr>
        <w:t xml:space="preserve"> applicable; NR, Not reported.</w:t>
      </w:r>
    </w:p>
    <w:p w14:paraId="4D358DA2"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1. Was the research question or objective in this paper clearly stated?</w:t>
      </w:r>
    </w:p>
    <w:p w14:paraId="1A874C35" w14:textId="77777777" w:rsidR="00D83AC5" w:rsidRPr="00D83AC5" w:rsidRDefault="00D83AC5" w:rsidP="00D83AC5">
      <w:pPr>
        <w:rPr>
          <w:rFonts w:asciiTheme="majorBidi" w:hAnsiTheme="majorBidi" w:cstheme="majorBidi"/>
        </w:rPr>
      </w:pPr>
      <w:r w:rsidRPr="00D83AC5">
        <w:rPr>
          <w:rFonts w:asciiTheme="majorBidi" w:hAnsiTheme="majorBidi" w:cstheme="majorBidi"/>
          <w:sz w:val="20"/>
          <w:szCs w:val="20"/>
        </w:rPr>
        <w:t>2. Was the study population clearly specified and defined?</w:t>
      </w:r>
    </w:p>
    <w:p w14:paraId="53834440"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3. Was the participation rate of eligible persons at least 50%?</w:t>
      </w:r>
    </w:p>
    <w:p w14:paraId="6DDE3186"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4. Were all the subjects selected or recruited from the same or similar populations (including the same time period)? Were inclusion and exclusion criteria for being in the study prespecified and applied uniformly to all participants?</w:t>
      </w:r>
    </w:p>
    <w:p w14:paraId="001EDF90"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5. Was a sample size justification, power description, or variance and effect estimates provided?</w:t>
      </w:r>
    </w:p>
    <w:p w14:paraId="3B7350C8"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lastRenderedPageBreak/>
        <w:t>6. For the analyses in this paper, were the exposure(s) of interest measured prior to the outcome(s) being measured?</w:t>
      </w:r>
    </w:p>
    <w:p w14:paraId="51EEEEB6"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7. Was the timeframe sufficient so that one could reasonably expect to see an association between exposure and outcome if it existed?</w:t>
      </w:r>
    </w:p>
    <w:p w14:paraId="56488D1D"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8. For exposures that can vary in amount or level, did the study examine different levels of the exposure as related to the outcome (e.g., categories of exposure, or exposure measured as continuous variable)?</w:t>
      </w:r>
    </w:p>
    <w:p w14:paraId="385A78F0"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9. Were the exposure measures (independent variables) clearly defined, valid, reliable, and implemented consistently across all study participants?</w:t>
      </w:r>
    </w:p>
    <w:p w14:paraId="01DE5C25"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10. Was the exposure(s) assessed more than once over time?</w:t>
      </w:r>
    </w:p>
    <w:p w14:paraId="4A819975"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11. Were the outcome measures (dependent variables) clearly defined, valid, reliable, and implemented consistently across all study participants?</w:t>
      </w:r>
    </w:p>
    <w:p w14:paraId="68E9092D"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12. Were the outcome assessors blinded to the exposure status of participants?</w:t>
      </w:r>
    </w:p>
    <w:p w14:paraId="4F11F4DD" w14:textId="77777777" w:rsidR="00D83AC5" w:rsidRPr="00D83AC5" w:rsidRDefault="00D83AC5" w:rsidP="00D83AC5">
      <w:pPr>
        <w:rPr>
          <w:rFonts w:asciiTheme="majorBidi" w:hAnsiTheme="majorBidi" w:cstheme="majorBidi"/>
          <w:sz w:val="20"/>
          <w:szCs w:val="20"/>
        </w:rPr>
      </w:pPr>
      <w:r w:rsidRPr="00D83AC5">
        <w:rPr>
          <w:rFonts w:asciiTheme="majorBidi" w:hAnsiTheme="majorBidi" w:cstheme="majorBidi"/>
          <w:sz w:val="20"/>
          <w:szCs w:val="20"/>
        </w:rPr>
        <w:t>13. Was loss to follow-up after baseline 20% or less?</w:t>
      </w:r>
    </w:p>
    <w:p w14:paraId="7EEBA33D" w14:textId="77777777" w:rsidR="00D83AC5" w:rsidRPr="00D83AC5" w:rsidRDefault="00D83AC5" w:rsidP="00D83AC5">
      <w:pPr>
        <w:rPr>
          <w:rFonts w:asciiTheme="majorBidi" w:hAnsiTheme="majorBidi" w:cstheme="majorBidi"/>
        </w:rPr>
      </w:pPr>
      <w:r w:rsidRPr="00D83AC5">
        <w:rPr>
          <w:rFonts w:asciiTheme="majorBidi" w:hAnsiTheme="majorBidi" w:cstheme="majorBidi"/>
          <w:color w:val="222222"/>
          <w:sz w:val="20"/>
          <w:szCs w:val="20"/>
          <w:shd w:val="clear" w:color="auto" w:fill="FFFFFF"/>
        </w:rPr>
        <w:t>14. Were key potential confounding variables measured and adjusted statistically for their impact on the relationship between exposure(s) and outcome(s)?</w:t>
      </w:r>
    </w:p>
    <w:p w14:paraId="30E25D03" w14:textId="4DA2579C" w:rsidR="00D83AC5" w:rsidRPr="00D83AC5" w:rsidRDefault="00D83AC5" w:rsidP="00D83AC5">
      <w:pPr>
        <w:rPr>
          <w:rFonts w:asciiTheme="majorBidi" w:hAnsiTheme="majorBidi" w:cstheme="majorBidi"/>
        </w:rPr>
      </w:pPr>
      <w:bookmarkStart w:id="0" w:name="_Hlk107352946"/>
      <w:r w:rsidRPr="00D83AC5">
        <w:rPr>
          <w:rFonts w:asciiTheme="majorBidi" w:hAnsiTheme="majorBidi" w:cstheme="majorBidi"/>
          <w:b/>
          <w:bCs/>
        </w:rPr>
        <w:t xml:space="preserve">Table S1: </w:t>
      </w:r>
      <w:r w:rsidRPr="00D83AC5">
        <w:rPr>
          <w:rFonts w:asciiTheme="majorBidi" w:hAnsiTheme="majorBidi" w:cstheme="majorBidi"/>
        </w:rPr>
        <w:t>The NIH tool for quality assessment for included observational cohort studies.</w:t>
      </w:r>
      <w:bookmarkEnd w:id="0"/>
    </w:p>
    <w:p w14:paraId="2B92C2AC" w14:textId="27DF09F9" w:rsidR="00D83AC5" w:rsidRPr="00D83AC5" w:rsidRDefault="00D83AC5" w:rsidP="00D83AC5">
      <w:pPr>
        <w:rPr>
          <w:rFonts w:asciiTheme="majorBidi" w:hAnsiTheme="majorBidi" w:cstheme="majorBidi"/>
        </w:rPr>
      </w:pPr>
    </w:p>
    <w:p w14:paraId="328E60B0" w14:textId="1B200181" w:rsidR="00D83AC5" w:rsidRPr="00D83AC5" w:rsidRDefault="00D83AC5" w:rsidP="00D83AC5">
      <w:pPr>
        <w:spacing w:after="160" w:line="259" w:lineRule="auto"/>
        <w:rPr>
          <w:rFonts w:asciiTheme="majorBidi" w:hAnsiTheme="majorBidi" w:cstheme="majorBidi"/>
        </w:rPr>
      </w:pPr>
      <w:r w:rsidRPr="00D83AC5">
        <w:rPr>
          <w:rFonts w:asciiTheme="majorBidi" w:hAnsiTheme="majorBidi" w:cstheme="majorBidi"/>
        </w:rPr>
        <w:br w:type="page"/>
      </w:r>
    </w:p>
    <w:tbl>
      <w:tblPr>
        <w:tblStyle w:val="TableGrid"/>
        <w:tblpPr w:leftFromText="180" w:rightFromText="180" w:vertAnchor="page" w:horzAnchor="margin" w:tblpXSpec="center" w:tblpY="2476"/>
        <w:tblW w:w="15701" w:type="dxa"/>
        <w:tblLook w:val="04A0" w:firstRow="1" w:lastRow="0" w:firstColumn="1" w:lastColumn="0" w:noHBand="0" w:noVBand="1"/>
      </w:tblPr>
      <w:tblGrid>
        <w:gridCol w:w="1809"/>
        <w:gridCol w:w="1701"/>
        <w:gridCol w:w="1843"/>
        <w:gridCol w:w="1843"/>
        <w:gridCol w:w="1843"/>
        <w:gridCol w:w="1842"/>
        <w:gridCol w:w="1701"/>
        <w:gridCol w:w="1843"/>
        <w:gridCol w:w="1276"/>
      </w:tblGrid>
      <w:tr w:rsidR="00D83AC5" w:rsidRPr="00D83AC5" w14:paraId="7FFECEAF" w14:textId="77777777" w:rsidTr="00DE7B11">
        <w:tc>
          <w:tcPr>
            <w:tcW w:w="1809" w:type="dxa"/>
          </w:tcPr>
          <w:p w14:paraId="626BB08B" w14:textId="77777777" w:rsidR="00D83AC5" w:rsidRPr="00D83AC5" w:rsidRDefault="00D83AC5" w:rsidP="00D83AC5">
            <w:pPr>
              <w:rPr>
                <w:rFonts w:asciiTheme="majorBidi" w:hAnsiTheme="majorBidi" w:cstheme="majorBidi"/>
                <w:b/>
                <w:bCs/>
              </w:rPr>
            </w:pPr>
            <w:r w:rsidRPr="00D83AC5">
              <w:rPr>
                <w:rFonts w:asciiTheme="majorBidi" w:hAnsiTheme="majorBidi" w:cstheme="majorBidi"/>
                <w:b/>
                <w:bCs/>
              </w:rPr>
              <w:lastRenderedPageBreak/>
              <w:t>Study</w:t>
            </w:r>
          </w:p>
        </w:tc>
        <w:tc>
          <w:tcPr>
            <w:tcW w:w="1701" w:type="dxa"/>
          </w:tcPr>
          <w:p w14:paraId="5860B2CA" w14:textId="77777777" w:rsidR="00D83AC5" w:rsidRPr="00D83AC5" w:rsidRDefault="00D83AC5" w:rsidP="00D83AC5">
            <w:pPr>
              <w:rPr>
                <w:rFonts w:asciiTheme="majorBidi" w:hAnsiTheme="majorBidi" w:cstheme="majorBidi"/>
                <w:b/>
                <w:bCs/>
              </w:rPr>
            </w:pPr>
            <w:r w:rsidRPr="00D83AC5">
              <w:rPr>
                <w:rFonts w:asciiTheme="majorBidi" w:hAnsiTheme="majorBidi" w:cstheme="majorBidi"/>
                <w:b/>
                <w:bCs/>
                <w:sz w:val="20"/>
                <w:szCs w:val="20"/>
              </w:rPr>
              <w:t>1. Were patient’s demographic characteristics clearly described?</w:t>
            </w:r>
          </w:p>
        </w:tc>
        <w:tc>
          <w:tcPr>
            <w:tcW w:w="1843" w:type="dxa"/>
          </w:tcPr>
          <w:p w14:paraId="10B7D79C" w14:textId="77777777" w:rsidR="00D83AC5" w:rsidRPr="00D83AC5" w:rsidRDefault="00D83AC5" w:rsidP="00D83AC5">
            <w:pPr>
              <w:rPr>
                <w:rFonts w:asciiTheme="majorBidi" w:hAnsiTheme="majorBidi" w:cstheme="majorBidi"/>
                <w:b/>
                <w:bCs/>
              </w:rPr>
            </w:pPr>
            <w:r w:rsidRPr="00D83AC5">
              <w:rPr>
                <w:rFonts w:asciiTheme="majorBidi" w:hAnsiTheme="majorBidi" w:cstheme="majorBidi"/>
                <w:b/>
                <w:bCs/>
                <w:sz w:val="20"/>
                <w:szCs w:val="20"/>
              </w:rPr>
              <w:t>2. Was the patient’s history clearly described and presented as a timeline?</w:t>
            </w:r>
          </w:p>
        </w:tc>
        <w:tc>
          <w:tcPr>
            <w:tcW w:w="1843" w:type="dxa"/>
          </w:tcPr>
          <w:p w14:paraId="77D7488C" w14:textId="77777777" w:rsidR="00D83AC5" w:rsidRPr="00D83AC5" w:rsidRDefault="00D83AC5" w:rsidP="00D83AC5">
            <w:pPr>
              <w:rPr>
                <w:rFonts w:asciiTheme="majorBidi" w:hAnsiTheme="majorBidi" w:cstheme="majorBidi"/>
                <w:b/>
                <w:bCs/>
              </w:rPr>
            </w:pPr>
            <w:r w:rsidRPr="00D83AC5">
              <w:rPr>
                <w:rFonts w:asciiTheme="majorBidi" w:hAnsiTheme="majorBidi" w:cstheme="majorBidi"/>
                <w:b/>
                <w:bCs/>
                <w:sz w:val="20"/>
                <w:szCs w:val="20"/>
              </w:rPr>
              <w:t>3. Was the current clinical condition of the patient on presentation clearly described?</w:t>
            </w:r>
          </w:p>
        </w:tc>
        <w:tc>
          <w:tcPr>
            <w:tcW w:w="1843" w:type="dxa"/>
          </w:tcPr>
          <w:p w14:paraId="19070AA3" w14:textId="77777777" w:rsidR="00D83AC5" w:rsidRPr="00D83AC5" w:rsidRDefault="00D83AC5" w:rsidP="00D83AC5">
            <w:pPr>
              <w:rPr>
                <w:rFonts w:asciiTheme="majorBidi" w:hAnsiTheme="majorBidi" w:cstheme="majorBidi"/>
                <w:b/>
                <w:bCs/>
              </w:rPr>
            </w:pPr>
            <w:r w:rsidRPr="00D83AC5">
              <w:rPr>
                <w:rFonts w:asciiTheme="majorBidi" w:hAnsiTheme="majorBidi" w:cstheme="majorBidi"/>
                <w:b/>
                <w:bCs/>
                <w:sz w:val="20"/>
                <w:szCs w:val="20"/>
              </w:rPr>
              <w:t>4. Were diagnostic tests or assessment methods and the results clearly described?</w:t>
            </w:r>
          </w:p>
        </w:tc>
        <w:tc>
          <w:tcPr>
            <w:tcW w:w="1842" w:type="dxa"/>
          </w:tcPr>
          <w:p w14:paraId="3E2FD8B8" w14:textId="77777777" w:rsidR="00D83AC5" w:rsidRPr="00D83AC5" w:rsidRDefault="00D83AC5" w:rsidP="00D83AC5">
            <w:pPr>
              <w:rPr>
                <w:rFonts w:asciiTheme="majorBidi" w:hAnsiTheme="majorBidi" w:cstheme="majorBidi"/>
                <w:b/>
                <w:bCs/>
              </w:rPr>
            </w:pPr>
            <w:r w:rsidRPr="00D83AC5">
              <w:rPr>
                <w:rFonts w:asciiTheme="majorBidi" w:hAnsiTheme="majorBidi" w:cstheme="majorBidi"/>
                <w:b/>
                <w:bCs/>
                <w:sz w:val="20"/>
                <w:szCs w:val="20"/>
              </w:rPr>
              <w:t>5. Was the intervention(s) or treatment procedure(s) clearly described?</w:t>
            </w:r>
          </w:p>
        </w:tc>
        <w:tc>
          <w:tcPr>
            <w:tcW w:w="1701" w:type="dxa"/>
          </w:tcPr>
          <w:p w14:paraId="4C99EBF3" w14:textId="77777777" w:rsidR="00D83AC5" w:rsidRPr="00D83AC5" w:rsidRDefault="00D83AC5" w:rsidP="00D83AC5">
            <w:pPr>
              <w:rPr>
                <w:rFonts w:asciiTheme="majorBidi" w:hAnsiTheme="majorBidi" w:cstheme="majorBidi"/>
                <w:b/>
                <w:bCs/>
              </w:rPr>
            </w:pPr>
            <w:r w:rsidRPr="00D83AC5">
              <w:rPr>
                <w:rFonts w:asciiTheme="majorBidi" w:hAnsiTheme="majorBidi" w:cstheme="majorBidi"/>
                <w:b/>
                <w:bCs/>
                <w:sz w:val="20"/>
                <w:szCs w:val="20"/>
              </w:rPr>
              <w:t>6. Was the post-intervention clinical condition clearly described?</w:t>
            </w:r>
          </w:p>
        </w:tc>
        <w:tc>
          <w:tcPr>
            <w:tcW w:w="1843" w:type="dxa"/>
          </w:tcPr>
          <w:p w14:paraId="47FDB2B4" w14:textId="77777777" w:rsidR="00D83AC5" w:rsidRPr="00D83AC5" w:rsidRDefault="00D83AC5" w:rsidP="00D83AC5">
            <w:pPr>
              <w:rPr>
                <w:rFonts w:asciiTheme="majorBidi" w:hAnsiTheme="majorBidi" w:cstheme="majorBidi"/>
                <w:b/>
                <w:bCs/>
              </w:rPr>
            </w:pPr>
            <w:r w:rsidRPr="00D83AC5">
              <w:rPr>
                <w:rFonts w:asciiTheme="majorBidi" w:hAnsiTheme="majorBidi" w:cstheme="majorBidi"/>
                <w:b/>
                <w:bCs/>
                <w:sz w:val="20"/>
                <w:szCs w:val="20"/>
              </w:rPr>
              <w:t>7. Were adverse events (harms) or unanticipated events identified and described?</w:t>
            </w:r>
          </w:p>
        </w:tc>
        <w:tc>
          <w:tcPr>
            <w:tcW w:w="1276" w:type="dxa"/>
          </w:tcPr>
          <w:p w14:paraId="6ABD6CAB" w14:textId="77777777" w:rsidR="00D83AC5" w:rsidRPr="00D83AC5" w:rsidRDefault="00D83AC5" w:rsidP="00D83AC5">
            <w:pPr>
              <w:rPr>
                <w:rFonts w:asciiTheme="majorBidi" w:hAnsiTheme="majorBidi" w:cstheme="majorBidi"/>
                <w:b/>
                <w:bCs/>
                <w:sz w:val="20"/>
                <w:szCs w:val="20"/>
              </w:rPr>
            </w:pPr>
            <w:r w:rsidRPr="00D83AC5">
              <w:rPr>
                <w:rFonts w:asciiTheme="majorBidi" w:hAnsiTheme="majorBidi" w:cstheme="majorBidi"/>
                <w:b/>
                <w:bCs/>
                <w:sz w:val="20"/>
                <w:szCs w:val="20"/>
              </w:rPr>
              <w:t>8. Does the case report provide takeaway lessons?</w:t>
            </w:r>
          </w:p>
        </w:tc>
      </w:tr>
      <w:tr w:rsidR="00D83AC5" w:rsidRPr="00D83AC5" w14:paraId="60C5AF0E" w14:textId="77777777" w:rsidTr="00DE7B11">
        <w:tc>
          <w:tcPr>
            <w:tcW w:w="1809" w:type="dxa"/>
          </w:tcPr>
          <w:p w14:paraId="6D4C055C" w14:textId="77777777" w:rsidR="00D83AC5" w:rsidRPr="00D83AC5" w:rsidRDefault="00D83AC5" w:rsidP="00D83AC5">
            <w:pPr>
              <w:rPr>
                <w:rFonts w:asciiTheme="majorBidi" w:hAnsiTheme="majorBidi" w:cstheme="majorBidi"/>
                <w:b/>
                <w:bCs/>
              </w:rPr>
            </w:pPr>
            <w:proofErr w:type="spellStart"/>
            <w:r w:rsidRPr="00D83AC5">
              <w:rPr>
                <w:rFonts w:asciiTheme="majorBidi" w:hAnsiTheme="majorBidi" w:cstheme="majorBidi"/>
                <w:b/>
                <w:bCs/>
              </w:rPr>
              <w:t>Hosainey</w:t>
            </w:r>
            <w:proofErr w:type="spellEnd"/>
            <w:r w:rsidRPr="00D83AC5">
              <w:rPr>
                <w:rFonts w:asciiTheme="majorBidi" w:hAnsiTheme="majorBidi" w:cstheme="majorBidi"/>
                <w:b/>
                <w:bCs/>
              </w:rPr>
              <w:t>, 2014</w:t>
            </w:r>
          </w:p>
        </w:tc>
        <w:tc>
          <w:tcPr>
            <w:tcW w:w="1701" w:type="dxa"/>
          </w:tcPr>
          <w:p w14:paraId="187688F2"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3" w:type="dxa"/>
          </w:tcPr>
          <w:p w14:paraId="16705C65"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3" w:type="dxa"/>
          </w:tcPr>
          <w:p w14:paraId="6F95562C"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3" w:type="dxa"/>
          </w:tcPr>
          <w:p w14:paraId="4F17BAC3"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2" w:type="dxa"/>
          </w:tcPr>
          <w:p w14:paraId="5C64B084"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701" w:type="dxa"/>
          </w:tcPr>
          <w:p w14:paraId="1DD4A474"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3" w:type="dxa"/>
          </w:tcPr>
          <w:p w14:paraId="01B5AA38"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276" w:type="dxa"/>
          </w:tcPr>
          <w:p w14:paraId="314FE309"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r>
      <w:tr w:rsidR="00D83AC5" w:rsidRPr="00D83AC5" w14:paraId="4380D6F9" w14:textId="77777777" w:rsidTr="00DE7B11">
        <w:tc>
          <w:tcPr>
            <w:tcW w:w="1809" w:type="dxa"/>
          </w:tcPr>
          <w:p w14:paraId="1AD99450" w14:textId="77777777" w:rsidR="00D83AC5" w:rsidRPr="00D83AC5" w:rsidRDefault="00D83AC5" w:rsidP="00D83AC5">
            <w:pPr>
              <w:rPr>
                <w:rFonts w:asciiTheme="majorBidi" w:hAnsiTheme="majorBidi" w:cstheme="majorBidi"/>
                <w:b/>
                <w:bCs/>
              </w:rPr>
            </w:pPr>
            <w:r w:rsidRPr="00D83AC5">
              <w:rPr>
                <w:rFonts w:asciiTheme="majorBidi" w:hAnsiTheme="majorBidi" w:cstheme="majorBidi"/>
                <w:b/>
                <w:bCs/>
              </w:rPr>
              <w:t>Pandurang, 2014</w:t>
            </w:r>
          </w:p>
        </w:tc>
        <w:tc>
          <w:tcPr>
            <w:tcW w:w="1701" w:type="dxa"/>
          </w:tcPr>
          <w:p w14:paraId="281B8DF1"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3" w:type="dxa"/>
          </w:tcPr>
          <w:p w14:paraId="442117F7"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3" w:type="dxa"/>
          </w:tcPr>
          <w:p w14:paraId="44A12829"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3" w:type="dxa"/>
          </w:tcPr>
          <w:p w14:paraId="758E8708"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2" w:type="dxa"/>
          </w:tcPr>
          <w:p w14:paraId="77DF2B73"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701" w:type="dxa"/>
          </w:tcPr>
          <w:p w14:paraId="4792CA32"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3" w:type="dxa"/>
          </w:tcPr>
          <w:p w14:paraId="6563BDE6"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276" w:type="dxa"/>
          </w:tcPr>
          <w:p w14:paraId="3E790350"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r>
      <w:tr w:rsidR="00D83AC5" w:rsidRPr="00D83AC5" w14:paraId="751EBFB3" w14:textId="77777777" w:rsidTr="00DE7B11">
        <w:tc>
          <w:tcPr>
            <w:tcW w:w="1809" w:type="dxa"/>
          </w:tcPr>
          <w:p w14:paraId="40C3F02A" w14:textId="77777777" w:rsidR="00D83AC5" w:rsidRPr="00D83AC5" w:rsidRDefault="00D83AC5" w:rsidP="00D83AC5">
            <w:pPr>
              <w:rPr>
                <w:rFonts w:asciiTheme="majorBidi" w:hAnsiTheme="majorBidi" w:cstheme="majorBidi"/>
                <w:b/>
                <w:bCs/>
              </w:rPr>
            </w:pPr>
            <w:r w:rsidRPr="00D83AC5">
              <w:rPr>
                <w:rFonts w:asciiTheme="majorBidi" w:hAnsiTheme="majorBidi" w:cstheme="majorBidi"/>
                <w:b/>
                <w:bCs/>
              </w:rPr>
              <w:t>Sharma, 2019</w:t>
            </w:r>
          </w:p>
        </w:tc>
        <w:tc>
          <w:tcPr>
            <w:tcW w:w="1701" w:type="dxa"/>
          </w:tcPr>
          <w:p w14:paraId="37E14FB4"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3" w:type="dxa"/>
          </w:tcPr>
          <w:p w14:paraId="59BB7B10"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3" w:type="dxa"/>
          </w:tcPr>
          <w:p w14:paraId="086D0A61"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3" w:type="dxa"/>
          </w:tcPr>
          <w:p w14:paraId="5A33DE7D"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2" w:type="dxa"/>
          </w:tcPr>
          <w:p w14:paraId="12EB448B"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701" w:type="dxa"/>
          </w:tcPr>
          <w:p w14:paraId="66B147E2"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3" w:type="dxa"/>
          </w:tcPr>
          <w:p w14:paraId="3A1F9C91"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276" w:type="dxa"/>
          </w:tcPr>
          <w:p w14:paraId="69C63CFE"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r>
      <w:tr w:rsidR="00D83AC5" w:rsidRPr="00D83AC5" w14:paraId="33B7D01D" w14:textId="77777777" w:rsidTr="00DE7B11">
        <w:tc>
          <w:tcPr>
            <w:tcW w:w="1809" w:type="dxa"/>
          </w:tcPr>
          <w:p w14:paraId="37AD37A7" w14:textId="77777777" w:rsidR="00D83AC5" w:rsidRPr="00D83AC5" w:rsidRDefault="00D83AC5" w:rsidP="00D83AC5">
            <w:pPr>
              <w:rPr>
                <w:rFonts w:asciiTheme="majorBidi" w:hAnsiTheme="majorBidi" w:cstheme="majorBidi"/>
                <w:b/>
                <w:bCs/>
              </w:rPr>
            </w:pPr>
            <w:r w:rsidRPr="00D83AC5">
              <w:rPr>
                <w:rFonts w:asciiTheme="majorBidi" w:hAnsiTheme="majorBidi" w:cstheme="majorBidi"/>
                <w:b/>
                <w:bCs/>
              </w:rPr>
              <w:t>McLaughlin, 2012</w:t>
            </w:r>
          </w:p>
        </w:tc>
        <w:tc>
          <w:tcPr>
            <w:tcW w:w="1701" w:type="dxa"/>
          </w:tcPr>
          <w:p w14:paraId="0B3CE4CD"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3" w:type="dxa"/>
          </w:tcPr>
          <w:p w14:paraId="3A224BDD"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3" w:type="dxa"/>
          </w:tcPr>
          <w:p w14:paraId="50C52A63"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3" w:type="dxa"/>
          </w:tcPr>
          <w:p w14:paraId="36F7EE48"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2" w:type="dxa"/>
          </w:tcPr>
          <w:p w14:paraId="607D2396"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701" w:type="dxa"/>
          </w:tcPr>
          <w:p w14:paraId="3BCB0CC1"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3" w:type="dxa"/>
          </w:tcPr>
          <w:p w14:paraId="77B52B17"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276" w:type="dxa"/>
          </w:tcPr>
          <w:p w14:paraId="7C430F88"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r>
      <w:tr w:rsidR="00D83AC5" w:rsidRPr="00D83AC5" w14:paraId="44ADAA4A" w14:textId="77777777" w:rsidTr="00DE7B11">
        <w:tc>
          <w:tcPr>
            <w:tcW w:w="1809" w:type="dxa"/>
          </w:tcPr>
          <w:p w14:paraId="2DB7BE2E" w14:textId="77777777" w:rsidR="00D83AC5" w:rsidRPr="00D83AC5" w:rsidRDefault="00D83AC5" w:rsidP="00D83AC5">
            <w:pPr>
              <w:rPr>
                <w:rFonts w:asciiTheme="majorBidi" w:hAnsiTheme="majorBidi" w:cstheme="majorBidi"/>
                <w:b/>
                <w:bCs/>
              </w:rPr>
            </w:pPr>
            <w:proofErr w:type="spellStart"/>
            <w:r w:rsidRPr="00D83AC5">
              <w:rPr>
                <w:rFonts w:asciiTheme="majorBidi" w:hAnsiTheme="majorBidi" w:cstheme="majorBidi"/>
                <w:b/>
                <w:bCs/>
              </w:rPr>
              <w:t>Saliba</w:t>
            </w:r>
            <w:proofErr w:type="spellEnd"/>
            <w:r w:rsidRPr="00D83AC5">
              <w:rPr>
                <w:rFonts w:asciiTheme="majorBidi" w:hAnsiTheme="majorBidi" w:cstheme="majorBidi"/>
                <w:b/>
                <w:bCs/>
              </w:rPr>
              <w:t>, 2020</w:t>
            </w:r>
          </w:p>
        </w:tc>
        <w:tc>
          <w:tcPr>
            <w:tcW w:w="1701" w:type="dxa"/>
          </w:tcPr>
          <w:p w14:paraId="7D07B5C9"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3" w:type="dxa"/>
          </w:tcPr>
          <w:p w14:paraId="2BD5E060"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3" w:type="dxa"/>
          </w:tcPr>
          <w:p w14:paraId="470D7C32"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3" w:type="dxa"/>
          </w:tcPr>
          <w:p w14:paraId="6B626247"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2" w:type="dxa"/>
          </w:tcPr>
          <w:p w14:paraId="38612F03" w14:textId="77777777" w:rsidR="00D83AC5" w:rsidRPr="00D83AC5" w:rsidRDefault="00D83AC5" w:rsidP="00D83AC5">
            <w:pPr>
              <w:rPr>
                <w:rFonts w:asciiTheme="majorBidi" w:hAnsiTheme="majorBidi" w:cstheme="majorBidi"/>
              </w:rPr>
            </w:pPr>
            <w:r w:rsidRPr="00D83AC5">
              <w:rPr>
                <w:rFonts w:asciiTheme="majorBidi" w:hAnsiTheme="majorBidi" w:cstheme="majorBidi"/>
              </w:rPr>
              <w:t>No</w:t>
            </w:r>
          </w:p>
        </w:tc>
        <w:tc>
          <w:tcPr>
            <w:tcW w:w="1701" w:type="dxa"/>
          </w:tcPr>
          <w:p w14:paraId="03554B41"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3" w:type="dxa"/>
          </w:tcPr>
          <w:p w14:paraId="7A34A2D3"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276" w:type="dxa"/>
          </w:tcPr>
          <w:p w14:paraId="50576AEB"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r>
      <w:tr w:rsidR="00D83AC5" w:rsidRPr="00D83AC5" w14:paraId="788FEB0B" w14:textId="77777777" w:rsidTr="00DE7B11">
        <w:tc>
          <w:tcPr>
            <w:tcW w:w="1809" w:type="dxa"/>
          </w:tcPr>
          <w:p w14:paraId="556AA875" w14:textId="77777777" w:rsidR="00D83AC5" w:rsidRPr="00D83AC5" w:rsidRDefault="00D83AC5" w:rsidP="00D83AC5">
            <w:pPr>
              <w:rPr>
                <w:rFonts w:asciiTheme="majorBidi" w:hAnsiTheme="majorBidi" w:cstheme="majorBidi"/>
                <w:b/>
                <w:bCs/>
              </w:rPr>
            </w:pPr>
            <w:r w:rsidRPr="00D83AC5">
              <w:rPr>
                <w:rFonts w:asciiTheme="majorBidi" w:hAnsiTheme="majorBidi" w:cstheme="majorBidi"/>
                <w:b/>
                <w:bCs/>
              </w:rPr>
              <w:t>Chen, 2007</w:t>
            </w:r>
          </w:p>
        </w:tc>
        <w:tc>
          <w:tcPr>
            <w:tcW w:w="1701" w:type="dxa"/>
          </w:tcPr>
          <w:p w14:paraId="77CD6698"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3" w:type="dxa"/>
          </w:tcPr>
          <w:p w14:paraId="1DE5CA1C" w14:textId="77777777" w:rsidR="00D83AC5" w:rsidRPr="00D83AC5" w:rsidRDefault="00D83AC5" w:rsidP="00D83AC5">
            <w:pPr>
              <w:rPr>
                <w:rFonts w:asciiTheme="majorBidi" w:hAnsiTheme="majorBidi" w:cstheme="majorBidi"/>
              </w:rPr>
            </w:pPr>
            <w:r w:rsidRPr="00D83AC5">
              <w:rPr>
                <w:rFonts w:asciiTheme="majorBidi" w:hAnsiTheme="majorBidi" w:cstheme="majorBidi"/>
              </w:rPr>
              <w:t>No</w:t>
            </w:r>
          </w:p>
        </w:tc>
        <w:tc>
          <w:tcPr>
            <w:tcW w:w="1843" w:type="dxa"/>
          </w:tcPr>
          <w:p w14:paraId="13875570"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3" w:type="dxa"/>
          </w:tcPr>
          <w:p w14:paraId="49E5652E"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2" w:type="dxa"/>
          </w:tcPr>
          <w:p w14:paraId="00677819"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701" w:type="dxa"/>
          </w:tcPr>
          <w:p w14:paraId="1C76F727"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3" w:type="dxa"/>
          </w:tcPr>
          <w:p w14:paraId="1AF4631F"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276" w:type="dxa"/>
          </w:tcPr>
          <w:p w14:paraId="2C8B56DB"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r>
      <w:tr w:rsidR="00D83AC5" w:rsidRPr="00D83AC5" w14:paraId="38C237E7" w14:textId="77777777" w:rsidTr="00DE7B11">
        <w:tc>
          <w:tcPr>
            <w:tcW w:w="1809" w:type="dxa"/>
          </w:tcPr>
          <w:p w14:paraId="4438FCE2" w14:textId="77777777" w:rsidR="00D83AC5" w:rsidRPr="00D83AC5" w:rsidRDefault="00D83AC5" w:rsidP="00D83AC5">
            <w:pPr>
              <w:rPr>
                <w:rFonts w:asciiTheme="majorBidi" w:hAnsiTheme="majorBidi" w:cstheme="majorBidi"/>
                <w:b/>
                <w:bCs/>
              </w:rPr>
            </w:pPr>
            <w:proofErr w:type="spellStart"/>
            <w:r w:rsidRPr="00D83AC5">
              <w:rPr>
                <w:rFonts w:asciiTheme="majorBidi" w:hAnsiTheme="majorBidi" w:cstheme="majorBidi"/>
                <w:b/>
                <w:bCs/>
              </w:rPr>
              <w:t>Alikhani</w:t>
            </w:r>
            <w:proofErr w:type="spellEnd"/>
            <w:r w:rsidRPr="00D83AC5">
              <w:rPr>
                <w:rFonts w:asciiTheme="majorBidi" w:hAnsiTheme="majorBidi" w:cstheme="majorBidi"/>
                <w:b/>
                <w:bCs/>
              </w:rPr>
              <w:t>, 2017</w:t>
            </w:r>
          </w:p>
        </w:tc>
        <w:tc>
          <w:tcPr>
            <w:tcW w:w="1701" w:type="dxa"/>
          </w:tcPr>
          <w:p w14:paraId="594A358E"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3" w:type="dxa"/>
          </w:tcPr>
          <w:p w14:paraId="0EF55F0E"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3" w:type="dxa"/>
          </w:tcPr>
          <w:p w14:paraId="764C6716"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3" w:type="dxa"/>
          </w:tcPr>
          <w:p w14:paraId="6C1BB060"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2" w:type="dxa"/>
          </w:tcPr>
          <w:p w14:paraId="7D4A369A"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701" w:type="dxa"/>
          </w:tcPr>
          <w:p w14:paraId="231DA929"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3" w:type="dxa"/>
          </w:tcPr>
          <w:p w14:paraId="43EF3D12"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276" w:type="dxa"/>
          </w:tcPr>
          <w:p w14:paraId="4C06B7B3"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r>
      <w:tr w:rsidR="00D83AC5" w:rsidRPr="00D83AC5" w14:paraId="6DB982F4" w14:textId="77777777" w:rsidTr="00DE7B11">
        <w:tc>
          <w:tcPr>
            <w:tcW w:w="1809" w:type="dxa"/>
          </w:tcPr>
          <w:p w14:paraId="0DE765A6" w14:textId="77777777" w:rsidR="00D83AC5" w:rsidRPr="00D83AC5" w:rsidRDefault="00D83AC5" w:rsidP="00D83AC5">
            <w:pPr>
              <w:rPr>
                <w:rFonts w:asciiTheme="majorBidi" w:hAnsiTheme="majorBidi" w:cstheme="majorBidi"/>
                <w:b/>
                <w:bCs/>
              </w:rPr>
            </w:pPr>
            <w:r w:rsidRPr="00D83AC5">
              <w:rPr>
                <w:rFonts w:asciiTheme="majorBidi" w:hAnsiTheme="majorBidi" w:cstheme="majorBidi"/>
                <w:b/>
                <w:bCs/>
              </w:rPr>
              <w:t>Dong, 2021</w:t>
            </w:r>
          </w:p>
        </w:tc>
        <w:tc>
          <w:tcPr>
            <w:tcW w:w="1701" w:type="dxa"/>
          </w:tcPr>
          <w:p w14:paraId="013344C9"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3" w:type="dxa"/>
          </w:tcPr>
          <w:p w14:paraId="26E27E54"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3" w:type="dxa"/>
          </w:tcPr>
          <w:p w14:paraId="5A1535E8"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3" w:type="dxa"/>
          </w:tcPr>
          <w:p w14:paraId="7AC1DF01"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2" w:type="dxa"/>
          </w:tcPr>
          <w:p w14:paraId="7A952A16"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701" w:type="dxa"/>
          </w:tcPr>
          <w:p w14:paraId="477C9098"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3" w:type="dxa"/>
          </w:tcPr>
          <w:p w14:paraId="10C3E1C7"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276" w:type="dxa"/>
          </w:tcPr>
          <w:p w14:paraId="45B93881"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r>
      <w:tr w:rsidR="00D83AC5" w:rsidRPr="00D83AC5" w14:paraId="01EC9C26" w14:textId="77777777" w:rsidTr="00DE7B11">
        <w:tc>
          <w:tcPr>
            <w:tcW w:w="1809" w:type="dxa"/>
          </w:tcPr>
          <w:p w14:paraId="00E1BF88" w14:textId="77777777" w:rsidR="00D83AC5" w:rsidRPr="00D83AC5" w:rsidRDefault="00D83AC5" w:rsidP="00D83AC5">
            <w:pPr>
              <w:rPr>
                <w:rFonts w:asciiTheme="majorBidi" w:hAnsiTheme="majorBidi" w:cstheme="majorBidi"/>
                <w:b/>
                <w:bCs/>
              </w:rPr>
            </w:pPr>
            <w:proofErr w:type="spellStart"/>
            <w:r w:rsidRPr="00D83AC5">
              <w:rPr>
                <w:rFonts w:asciiTheme="majorBidi" w:hAnsiTheme="majorBidi" w:cstheme="majorBidi"/>
                <w:b/>
                <w:bCs/>
              </w:rPr>
              <w:t>Delaunois</w:t>
            </w:r>
            <w:proofErr w:type="spellEnd"/>
            <w:r w:rsidRPr="00D83AC5">
              <w:rPr>
                <w:rFonts w:asciiTheme="majorBidi" w:hAnsiTheme="majorBidi" w:cstheme="majorBidi"/>
                <w:b/>
                <w:bCs/>
              </w:rPr>
              <w:t>, 2017</w:t>
            </w:r>
          </w:p>
        </w:tc>
        <w:tc>
          <w:tcPr>
            <w:tcW w:w="1701" w:type="dxa"/>
          </w:tcPr>
          <w:p w14:paraId="6F7D85AB"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3" w:type="dxa"/>
          </w:tcPr>
          <w:p w14:paraId="3D7DD2FB"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3" w:type="dxa"/>
          </w:tcPr>
          <w:p w14:paraId="1F13AEBE"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3" w:type="dxa"/>
          </w:tcPr>
          <w:p w14:paraId="51237468"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2" w:type="dxa"/>
          </w:tcPr>
          <w:p w14:paraId="58359B43"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701" w:type="dxa"/>
          </w:tcPr>
          <w:p w14:paraId="1B923F3F"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843" w:type="dxa"/>
          </w:tcPr>
          <w:p w14:paraId="5491088F"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c>
          <w:tcPr>
            <w:tcW w:w="1276" w:type="dxa"/>
          </w:tcPr>
          <w:p w14:paraId="5B024A63" w14:textId="77777777" w:rsidR="00D83AC5" w:rsidRPr="00D83AC5" w:rsidRDefault="00D83AC5" w:rsidP="00D83AC5">
            <w:pPr>
              <w:rPr>
                <w:rFonts w:asciiTheme="majorBidi" w:hAnsiTheme="majorBidi" w:cstheme="majorBidi"/>
              </w:rPr>
            </w:pPr>
            <w:r w:rsidRPr="00D83AC5">
              <w:rPr>
                <w:rFonts w:asciiTheme="majorBidi" w:hAnsiTheme="majorBidi" w:cstheme="majorBidi"/>
              </w:rPr>
              <w:t>Yes</w:t>
            </w:r>
          </w:p>
        </w:tc>
      </w:tr>
    </w:tbl>
    <w:p w14:paraId="35E662DE" w14:textId="77777777" w:rsidR="00D83AC5" w:rsidRPr="00D83AC5" w:rsidRDefault="00D83AC5" w:rsidP="00D83AC5">
      <w:pPr>
        <w:rPr>
          <w:rFonts w:asciiTheme="majorBidi" w:hAnsiTheme="majorBidi" w:cstheme="majorBidi"/>
        </w:rPr>
      </w:pPr>
    </w:p>
    <w:p w14:paraId="38431B26" w14:textId="77777777" w:rsidR="00D83AC5" w:rsidRPr="00D83AC5" w:rsidRDefault="00D83AC5" w:rsidP="00D83AC5">
      <w:pPr>
        <w:rPr>
          <w:rFonts w:asciiTheme="majorBidi" w:hAnsiTheme="majorBidi" w:cstheme="majorBidi"/>
        </w:rPr>
      </w:pPr>
    </w:p>
    <w:p w14:paraId="01755268" w14:textId="562C635B" w:rsidR="00D83AC5" w:rsidRPr="00D83AC5" w:rsidRDefault="00D83AC5" w:rsidP="00D83AC5">
      <w:pPr>
        <w:rPr>
          <w:rFonts w:asciiTheme="majorBidi" w:hAnsiTheme="majorBidi" w:cstheme="majorBidi"/>
        </w:rPr>
      </w:pPr>
      <w:r w:rsidRPr="00D83AC5">
        <w:rPr>
          <w:rFonts w:asciiTheme="majorBidi" w:hAnsiTheme="majorBidi" w:cstheme="majorBidi"/>
          <w:b/>
          <w:bCs/>
        </w:rPr>
        <w:t>Table S2.</w:t>
      </w:r>
      <w:r w:rsidRPr="00D83AC5">
        <w:rPr>
          <w:rFonts w:asciiTheme="majorBidi" w:hAnsiTheme="majorBidi" w:cstheme="majorBidi"/>
        </w:rPr>
        <w:t xml:space="preserve"> The Joanna Briggs Institute (JBI) Critical Appraisal for included Case Reports.</w:t>
      </w:r>
      <w:r w:rsidRPr="00D83AC5">
        <w:rPr>
          <w:rFonts w:asciiTheme="majorBidi" w:hAnsiTheme="majorBidi" w:cstheme="majorBidi"/>
        </w:rPr>
        <w:br w:type="page"/>
      </w:r>
    </w:p>
    <w:p w14:paraId="0CE70BD8" w14:textId="77777777" w:rsidR="00D83AC5" w:rsidRPr="00D83AC5" w:rsidRDefault="00D83AC5" w:rsidP="00D83AC5">
      <w:pPr>
        <w:rPr>
          <w:rFonts w:asciiTheme="majorBidi" w:hAnsiTheme="majorBidi" w:cstheme="majorBidi"/>
          <w:b/>
          <w:bCs/>
        </w:rPr>
      </w:pPr>
    </w:p>
    <w:tbl>
      <w:tblPr>
        <w:bidiVisual/>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3"/>
        <w:gridCol w:w="2164"/>
        <w:gridCol w:w="3124"/>
      </w:tblGrid>
      <w:tr w:rsidR="00D83AC5" w:rsidRPr="00D83AC5" w14:paraId="69FFCA44" w14:textId="77777777" w:rsidTr="00DE7B11">
        <w:trPr>
          <w:trHeight w:val="350"/>
          <w:jc w:val="center"/>
        </w:trPr>
        <w:tc>
          <w:tcPr>
            <w:tcW w:w="10163" w:type="dxa"/>
            <w:tcBorders>
              <w:top w:val="single" w:sz="4" w:space="0" w:color="auto"/>
              <w:left w:val="single" w:sz="4" w:space="0" w:color="auto"/>
              <w:bottom w:val="single" w:sz="4" w:space="0" w:color="auto"/>
              <w:right w:val="single" w:sz="4" w:space="0" w:color="auto"/>
            </w:tcBorders>
            <w:shd w:val="clear" w:color="auto" w:fill="auto"/>
            <w:hideMark/>
          </w:tcPr>
          <w:p w14:paraId="16BE0975" w14:textId="77777777" w:rsidR="00D83AC5" w:rsidRPr="00D83AC5" w:rsidRDefault="00D83AC5" w:rsidP="00D83AC5">
            <w:pPr>
              <w:rPr>
                <w:rFonts w:asciiTheme="majorBidi" w:hAnsiTheme="majorBidi" w:cstheme="majorBidi"/>
                <w:b/>
                <w:bCs/>
                <w:color w:val="000000" w:themeColor="text1"/>
                <w:lang w:bidi="ar-EG"/>
              </w:rPr>
            </w:pPr>
            <w:r w:rsidRPr="00D83AC5">
              <w:rPr>
                <w:rFonts w:asciiTheme="majorBidi" w:hAnsiTheme="majorBidi" w:cstheme="majorBidi"/>
                <w:b/>
                <w:bCs/>
                <w:color w:val="000000" w:themeColor="text1"/>
              </w:rPr>
              <w:t>Support for judgement</w:t>
            </w:r>
          </w:p>
        </w:tc>
        <w:tc>
          <w:tcPr>
            <w:tcW w:w="2164" w:type="dxa"/>
            <w:tcBorders>
              <w:top w:val="single" w:sz="4" w:space="0" w:color="auto"/>
              <w:left w:val="single" w:sz="4" w:space="0" w:color="auto"/>
              <w:bottom w:val="single" w:sz="4" w:space="0" w:color="auto"/>
              <w:right w:val="single" w:sz="4" w:space="0" w:color="auto"/>
            </w:tcBorders>
            <w:shd w:val="clear" w:color="auto" w:fill="auto"/>
            <w:hideMark/>
          </w:tcPr>
          <w:p w14:paraId="137D7E06" w14:textId="77777777" w:rsidR="00D83AC5" w:rsidRPr="00D83AC5" w:rsidRDefault="00D83AC5" w:rsidP="00D83AC5">
            <w:pPr>
              <w:rPr>
                <w:rFonts w:asciiTheme="majorBidi" w:hAnsiTheme="majorBidi" w:cstheme="majorBidi"/>
                <w:b/>
                <w:bCs/>
                <w:color w:val="000000" w:themeColor="text1"/>
                <w:lang w:bidi="ar-EG"/>
              </w:rPr>
            </w:pPr>
            <w:r w:rsidRPr="00D83AC5">
              <w:rPr>
                <w:rFonts w:asciiTheme="majorBidi" w:hAnsiTheme="majorBidi" w:cstheme="majorBidi"/>
                <w:b/>
                <w:bCs/>
                <w:color w:val="000000" w:themeColor="text1"/>
                <w:lang w:bidi="ar-EG"/>
              </w:rPr>
              <w:t>Risk of bias</w:t>
            </w:r>
          </w:p>
        </w:tc>
        <w:tc>
          <w:tcPr>
            <w:tcW w:w="3124" w:type="dxa"/>
            <w:tcBorders>
              <w:top w:val="single" w:sz="4" w:space="0" w:color="auto"/>
              <w:left w:val="single" w:sz="4" w:space="0" w:color="auto"/>
              <w:bottom w:val="single" w:sz="4" w:space="0" w:color="auto"/>
              <w:right w:val="single" w:sz="4" w:space="0" w:color="auto"/>
            </w:tcBorders>
            <w:shd w:val="clear" w:color="auto" w:fill="auto"/>
          </w:tcPr>
          <w:p w14:paraId="505863F7" w14:textId="77777777" w:rsidR="00D83AC5" w:rsidRPr="00D83AC5" w:rsidRDefault="00D83AC5" w:rsidP="00D83AC5">
            <w:pPr>
              <w:outlineLvl w:val="2"/>
              <w:rPr>
                <w:rFonts w:asciiTheme="majorBidi" w:eastAsia="Times New Roman" w:hAnsiTheme="majorBidi" w:cstheme="majorBidi"/>
                <w:b/>
                <w:bCs/>
                <w:color w:val="000000" w:themeColor="text1"/>
                <w:rtl/>
              </w:rPr>
            </w:pPr>
            <w:r w:rsidRPr="00D83AC5">
              <w:rPr>
                <w:rFonts w:asciiTheme="majorBidi" w:hAnsiTheme="majorBidi" w:cstheme="majorBidi"/>
                <w:b/>
                <w:bCs/>
                <w:color w:val="000000" w:themeColor="text1"/>
              </w:rPr>
              <w:t>Li, 2018</w:t>
            </w:r>
          </w:p>
        </w:tc>
      </w:tr>
      <w:tr w:rsidR="00D83AC5" w:rsidRPr="00D83AC5" w14:paraId="52EDC28E" w14:textId="77777777" w:rsidTr="00DE7B11">
        <w:trPr>
          <w:trHeight w:val="422"/>
          <w:jc w:val="center"/>
        </w:trPr>
        <w:tc>
          <w:tcPr>
            <w:tcW w:w="10163" w:type="dxa"/>
            <w:tcBorders>
              <w:top w:val="single" w:sz="4" w:space="0" w:color="auto"/>
              <w:left w:val="single" w:sz="4" w:space="0" w:color="auto"/>
              <w:right w:val="single" w:sz="4" w:space="0" w:color="auto"/>
            </w:tcBorders>
            <w:shd w:val="clear" w:color="auto" w:fill="auto"/>
          </w:tcPr>
          <w:p w14:paraId="14FF7875" w14:textId="77777777" w:rsidR="00D83AC5" w:rsidRPr="00D83AC5" w:rsidRDefault="00D83AC5" w:rsidP="00D83AC5">
            <w:pPr>
              <w:autoSpaceDE w:val="0"/>
              <w:autoSpaceDN w:val="0"/>
              <w:adjustRightInd w:val="0"/>
              <w:spacing w:line="240" w:lineRule="auto"/>
              <w:rPr>
                <w:rFonts w:asciiTheme="majorBidi" w:hAnsiTheme="majorBidi" w:cstheme="majorBidi"/>
                <w:color w:val="131413"/>
              </w:rPr>
            </w:pPr>
            <w:r w:rsidRPr="00D83AC5">
              <w:rPr>
                <w:rFonts w:asciiTheme="majorBidi" w:hAnsiTheme="majorBidi" w:cstheme="majorBidi"/>
              </w:rPr>
              <w:t>They stated that randomization was done “by using stratified blocked randomization.</w:t>
            </w:r>
            <w:r w:rsidRPr="00D83AC5">
              <w:rPr>
                <w:rFonts w:asciiTheme="majorBidi" w:hAnsiTheme="majorBidi" w:cstheme="majorBidi"/>
                <w:color w:val="131413"/>
              </w:rPr>
              <w:t>”</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27BCED9B" w14:textId="77777777" w:rsidR="00D83AC5" w:rsidRPr="00D83AC5" w:rsidRDefault="00D83AC5" w:rsidP="00D83AC5">
            <w:pPr>
              <w:rPr>
                <w:rFonts w:asciiTheme="majorBidi" w:hAnsiTheme="majorBidi" w:cstheme="majorBidi"/>
              </w:rPr>
            </w:pPr>
            <w:r w:rsidRPr="00D83AC5">
              <w:rPr>
                <w:rFonts w:asciiTheme="majorBidi" w:hAnsiTheme="majorBidi" w:cstheme="majorBidi"/>
              </w:rPr>
              <w:t>Low risk</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14:paraId="15F429A1" w14:textId="77777777" w:rsidR="00D83AC5" w:rsidRPr="00D83AC5" w:rsidRDefault="00D83AC5" w:rsidP="00D83AC5">
            <w:pPr>
              <w:rPr>
                <w:rFonts w:asciiTheme="majorBidi" w:hAnsiTheme="majorBidi" w:cstheme="majorBidi"/>
              </w:rPr>
            </w:pPr>
            <w:r w:rsidRPr="00D83AC5">
              <w:rPr>
                <w:rFonts w:asciiTheme="majorBidi" w:hAnsiTheme="majorBidi" w:cstheme="majorBidi"/>
              </w:rPr>
              <w:t>Random sequence generation (selection bias)</w:t>
            </w:r>
          </w:p>
        </w:tc>
      </w:tr>
      <w:tr w:rsidR="00D83AC5" w:rsidRPr="00D83AC5" w14:paraId="0C9F6096" w14:textId="77777777" w:rsidTr="00DE7B11">
        <w:trPr>
          <w:trHeight w:val="521"/>
          <w:jc w:val="center"/>
        </w:trPr>
        <w:tc>
          <w:tcPr>
            <w:tcW w:w="10163" w:type="dxa"/>
            <w:tcBorders>
              <w:left w:val="single" w:sz="4" w:space="0" w:color="auto"/>
              <w:bottom w:val="single" w:sz="4" w:space="0" w:color="auto"/>
              <w:right w:val="single" w:sz="4" w:space="0" w:color="auto"/>
            </w:tcBorders>
            <w:shd w:val="clear" w:color="auto" w:fill="auto"/>
          </w:tcPr>
          <w:p w14:paraId="064D9CDA" w14:textId="77777777" w:rsidR="00D83AC5" w:rsidRPr="00D83AC5" w:rsidRDefault="00D83AC5" w:rsidP="00D83AC5">
            <w:pPr>
              <w:autoSpaceDE w:val="0"/>
              <w:autoSpaceDN w:val="0"/>
              <w:adjustRightInd w:val="0"/>
              <w:spacing w:after="0" w:line="240" w:lineRule="auto"/>
              <w:rPr>
                <w:rFonts w:asciiTheme="majorBidi" w:hAnsiTheme="majorBidi" w:cstheme="majorBidi"/>
              </w:rPr>
            </w:pPr>
            <w:r w:rsidRPr="00D83AC5">
              <w:rPr>
                <w:rFonts w:asciiTheme="majorBidi" w:hAnsiTheme="majorBidi" w:cstheme="majorBidi"/>
              </w:rPr>
              <w:t>“The allocation sequence was generated by an independent third party of the National Center for Cardiovascular Disease of the People’s Republic of China, which also performed the randomization process”</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6A8713CF" w14:textId="77777777" w:rsidR="00D83AC5" w:rsidRPr="00D83AC5" w:rsidRDefault="00D83AC5" w:rsidP="00D83AC5">
            <w:pPr>
              <w:rPr>
                <w:rFonts w:asciiTheme="majorBidi" w:hAnsiTheme="majorBidi" w:cstheme="majorBidi"/>
              </w:rPr>
            </w:pPr>
            <w:r w:rsidRPr="00D83AC5">
              <w:rPr>
                <w:rFonts w:asciiTheme="majorBidi" w:hAnsiTheme="majorBidi" w:cstheme="majorBidi"/>
              </w:rPr>
              <w:t>Low risk</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14:paraId="5B0FEA61" w14:textId="77777777" w:rsidR="00D83AC5" w:rsidRPr="00D83AC5" w:rsidRDefault="00D83AC5" w:rsidP="00D83AC5">
            <w:pPr>
              <w:rPr>
                <w:rFonts w:asciiTheme="majorBidi" w:hAnsiTheme="majorBidi" w:cstheme="majorBidi"/>
              </w:rPr>
            </w:pPr>
            <w:r w:rsidRPr="00D83AC5">
              <w:rPr>
                <w:rFonts w:asciiTheme="majorBidi" w:hAnsiTheme="majorBidi" w:cstheme="majorBidi"/>
              </w:rPr>
              <w:t>Allocation concealment (selection bias)</w:t>
            </w:r>
          </w:p>
        </w:tc>
      </w:tr>
      <w:tr w:rsidR="00D83AC5" w:rsidRPr="00D83AC5" w14:paraId="0EEE65E4" w14:textId="77777777" w:rsidTr="00DE7B11">
        <w:trPr>
          <w:trHeight w:val="530"/>
          <w:jc w:val="center"/>
        </w:trPr>
        <w:tc>
          <w:tcPr>
            <w:tcW w:w="10163" w:type="dxa"/>
            <w:tcBorders>
              <w:top w:val="single" w:sz="4" w:space="0" w:color="auto"/>
              <w:left w:val="single" w:sz="4" w:space="0" w:color="auto"/>
              <w:right w:val="single" w:sz="4" w:space="0" w:color="auto"/>
            </w:tcBorders>
            <w:shd w:val="clear" w:color="auto" w:fill="auto"/>
          </w:tcPr>
          <w:p w14:paraId="594909B2" w14:textId="77777777" w:rsidR="00D83AC5" w:rsidRPr="00D83AC5" w:rsidRDefault="00D83AC5" w:rsidP="00D83AC5">
            <w:pPr>
              <w:autoSpaceDE w:val="0"/>
              <w:autoSpaceDN w:val="0"/>
              <w:adjustRightInd w:val="0"/>
              <w:spacing w:after="0" w:line="240" w:lineRule="auto"/>
              <w:rPr>
                <w:rFonts w:asciiTheme="majorBidi" w:hAnsiTheme="majorBidi" w:cstheme="majorBidi"/>
              </w:rPr>
            </w:pPr>
            <w:r w:rsidRPr="00D83AC5">
              <w:rPr>
                <w:rFonts w:asciiTheme="majorBidi" w:hAnsiTheme="majorBidi" w:cstheme="majorBidi"/>
              </w:rPr>
              <w:t>“Participants and the surgeons were not blinded.”</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6205DC23" w14:textId="77777777" w:rsidR="00D83AC5" w:rsidRPr="00D83AC5" w:rsidRDefault="00D83AC5" w:rsidP="00D83AC5">
            <w:pPr>
              <w:rPr>
                <w:rFonts w:asciiTheme="majorBidi" w:hAnsiTheme="majorBidi" w:cstheme="majorBidi"/>
              </w:rPr>
            </w:pPr>
            <w:r w:rsidRPr="00D83AC5">
              <w:rPr>
                <w:rFonts w:asciiTheme="majorBidi" w:hAnsiTheme="majorBidi" w:cstheme="majorBidi"/>
              </w:rPr>
              <w:t>High risk</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14:paraId="15DB08D4" w14:textId="77777777" w:rsidR="00D83AC5" w:rsidRPr="00D83AC5" w:rsidRDefault="00D83AC5" w:rsidP="00D83AC5">
            <w:pPr>
              <w:rPr>
                <w:rFonts w:asciiTheme="majorBidi" w:hAnsiTheme="majorBidi" w:cstheme="majorBidi"/>
              </w:rPr>
            </w:pPr>
            <w:r w:rsidRPr="00D83AC5">
              <w:rPr>
                <w:rFonts w:asciiTheme="majorBidi" w:hAnsiTheme="majorBidi" w:cstheme="majorBidi"/>
              </w:rPr>
              <w:t>Blinding of participants and personnel (performance bias)</w:t>
            </w:r>
          </w:p>
        </w:tc>
      </w:tr>
      <w:tr w:rsidR="00D83AC5" w:rsidRPr="00D83AC5" w14:paraId="35C33A01" w14:textId="77777777" w:rsidTr="00DE7B11">
        <w:trPr>
          <w:trHeight w:val="512"/>
          <w:jc w:val="center"/>
        </w:trPr>
        <w:tc>
          <w:tcPr>
            <w:tcW w:w="10163" w:type="dxa"/>
            <w:tcBorders>
              <w:left w:val="single" w:sz="4" w:space="0" w:color="auto"/>
              <w:bottom w:val="single" w:sz="4" w:space="0" w:color="auto"/>
              <w:right w:val="single" w:sz="4" w:space="0" w:color="auto"/>
            </w:tcBorders>
            <w:shd w:val="clear" w:color="auto" w:fill="auto"/>
          </w:tcPr>
          <w:p w14:paraId="6AC78A22" w14:textId="77777777" w:rsidR="00D83AC5" w:rsidRPr="00D83AC5" w:rsidRDefault="00D83AC5" w:rsidP="00D83AC5">
            <w:pPr>
              <w:rPr>
                <w:rFonts w:asciiTheme="majorBidi" w:hAnsiTheme="majorBidi" w:cstheme="majorBidi"/>
                <w:color w:val="000000"/>
                <w:shd w:val="clear" w:color="auto" w:fill="FFFFFF"/>
              </w:rPr>
            </w:pPr>
            <w:r w:rsidRPr="00D83AC5">
              <w:rPr>
                <w:rFonts w:asciiTheme="majorBidi" w:hAnsiTheme="majorBidi" w:cstheme="majorBidi"/>
                <w:color w:val="000000"/>
                <w:shd w:val="clear" w:color="auto" w:fill="FFFFFF"/>
              </w:rPr>
              <w:t>“</w:t>
            </w:r>
            <w:r w:rsidRPr="00D83AC5">
              <w:rPr>
                <w:rFonts w:asciiTheme="majorBidi" w:hAnsiTheme="majorBidi" w:cstheme="majorBidi"/>
              </w:rPr>
              <w:t>Outcome assessors were blinded to patient management”</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040B1DEF" w14:textId="77777777" w:rsidR="00D83AC5" w:rsidRPr="00D83AC5" w:rsidRDefault="00D83AC5" w:rsidP="00D83AC5">
            <w:pPr>
              <w:rPr>
                <w:rFonts w:asciiTheme="majorBidi" w:hAnsiTheme="majorBidi" w:cstheme="majorBidi"/>
              </w:rPr>
            </w:pPr>
            <w:r w:rsidRPr="00D83AC5">
              <w:rPr>
                <w:rFonts w:asciiTheme="majorBidi" w:hAnsiTheme="majorBidi" w:cstheme="majorBidi"/>
              </w:rPr>
              <w:t>Low risk</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14:paraId="39881CBC" w14:textId="77777777" w:rsidR="00D83AC5" w:rsidRPr="00D83AC5" w:rsidRDefault="00D83AC5" w:rsidP="00D83AC5">
            <w:pPr>
              <w:rPr>
                <w:rFonts w:asciiTheme="majorBidi" w:hAnsiTheme="majorBidi" w:cstheme="majorBidi"/>
              </w:rPr>
            </w:pPr>
            <w:r w:rsidRPr="00D83AC5">
              <w:rPr>
                <w:rFonts w:asciiTheme="majorBidi" w:hAnsiTheme="majorBidi" w:cstheme="majorBidi"/>
              </w:rPr>
              <w:t>Blinding of outcome assessment (detection bias)</w:t>
            </w:r>
          </w:p>
        </w:tc>
      </w:tr>
      <w:tr w:rsidR="00D83AC5" w:rsidRPr="00D83AC5" w14:paraId="63B4A817" w14:textId="77777777" w:rsidTr="00DE7B11">
        <w:trPr>
          <w:trHeight w:val="503"/>
          <w:jc w:val="center"/>
        </w:trPr>
        <w:tc>
          <w:tcPr>
            <w:tcW w:w="10163" w:type="dxa"/>
            <w:tcBorders>
              <w:top w:val="single" w:sz="4" w:space="0" w:color="auto"/>
              <w:left w:val="single" w:sz="4" w:space="0" w:color="auto"/>
              <w:bottom w:val="single" w:sz="4" w:space="0" w:color="auto"/>
              <w:right w:val="single" w:sz="4" w:space="0" w:color="auto"/>
            </w:tcBorders>
            <w:shd w:val="clear" w:color="auto" w:fill="auto"/>
          </w:tcPr>
          <w:p w14:paraId="1D950CCF" w14:textId="77777777" w:rsidR="00D83AC5" w:rsidRPr="00D83AC5" w:rsidRDefault="00D83AC5" w:rsidP="00D83AC5">
            <w:pPr>
              <w:autoSpaceDE w:val="0"/>
              <w:autoSpaceDN w:val="0"/>
              <w:adjustRightInd w:val="0"/>
              <w:spacing w:line="240" w:lineRule="auto"/>
              <w:rPr>
                <w:rFonts w:asciiTheme="majorBidi" w:hAnsiTheme="majorBidi" w:cstheme="majorBidi"/>
                <w:color w:val="131413"/>
              </w:rPr>
            </w:pPr>
            <w:r w:rsidRPr="00D83AC5">
              <w:rPr>
                <w:rFonts w:asciiTheme="majorBidi" w:hAnsiTheme="majorBidi" w:cstheme="majorBidi"/>
                <w:color w:val="131413"/>
              </w:rPr>
              <w:t>The proportion of missing outcome is not significant</w:t>
            </w:r>
            <w:r w:rsidRPr="00D83AC5">
              <w:rPr>
                <w:rFonts w:asciiTheme="majorBidi" w:hAnsiTheme="majorBidi" w:cstheme="majorBidi"/>
                <w:color w:val="000000"/>
                <w:shd w:val="clear" w:color="auto" w:fill="FFFFFF"/>
              </w:rPr>
              <w:t> and balanced in numbers across groups; 11.3% lost to follow-up.</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7A192FDF" w14:textId="77777777" w:rsidR="00D83AC5" w:rsidRPr="00D83AC5" w:rsidRDefault="00D83AC5" w:rsidP="00D83AC5">
            <w:pPr>
              <w:rPr>
                <w:rFonts w:asciiTheme="majorBidi" w:hAnsiTheme="majorBidi" w:cstheme="majorBidi"/>
              </w:rPr>
            </w:pPr>
            <w:r w:rsidRPr="00D83AC5">
              <w:rPr>
                <w:rFonts w:asciiTheme="majorBidi" w:hAnsiTheme="majorBidi" w:cstheme="majorBidi"/>
              </w:rPr>
              <w:t>Low risk</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14:paraId="334E7393" w14:textId="77777777" w:rsidR="00D83AC5" w:rsidRPr="00D83AC5" w:rsidRDefault="00D83AC5" w:rsidP="00D83AC5">
            <w:pPr>
              <w:rPr>
                <w:rFonts w:asciiTheme="majorBidi" w:hAnsiTheme="majorBidi" w:cstheme="majorBidi"/>
              </w:rPr>
            </w:pPr>
            <w:r w:rsidRPr="00D83AC5">
              <w:rPr>
                <w:rFonts w:asciiTheme="majorBidi" w:hAnsiTheme="majorBidi" w:cstheme="majorBidi"/>
              </w:rPr>
              <w:t>Incomplete outcome data (attrition bias)</w:t>
            </w:r>
          </w:p>
        </w:tc>
      </w:tr>
      <w:tr w:rsidR="00D83AC5" w:rsidRPr="00D83AC5" w14:paraId="2000EC94" w14:textId="77777777" w:rsidTr="00DE7B11">
        <w:trPr>
          <w:trHeight w:val="539"/>
          <w:jc w:val="center"/>
        </w:trPr>
        <w:tc>
          <w:tcPr>
            <w:tcW w:w="10163" w:type="dxa"/>
            <w:tcBorders>
              <w:top w:val="single" w:sz="4" w:space="0" w:color="auto"/>
              <w:left w:val="single" w:sz="4" w:space="0" w:color="auto"/>
              <w:bottom w:val="single" w:sz="4" w:space="0" w:color="auto"/>
              <w:right w:val="single" w:sz="4" w:space="0" w:color="auto"/>
            </w:tcBorders>
            <w:shd w:val="clear" w:color="auto" w:fill="auto"/>
          </w:tcPr>
          <w:p w14:paraId="24A16475" w14:textId="77777777" w:rsidR="00D83AC5" w:rsidRPr="00D83AC5" w:rsidRDefault="00D83AC5" w:rsidP="00D83AC5">
            <w:pPr>
              <w:pStyle w:val="NormalWeb"/>
              <w:spacing w:before="0" w:beforeAutospacing="0" w:after="200" w:afterAutospacing="0"/>
              <w:rPr>
                <w:rFonts w:asciiTheme="majorBidi" w:hAnsiTheme="majorBidi" w:cstheme="majorBidi"/>
                <w:sz w:val="22"/>
                <w:szCs w:val="22"/>
              </w:rPr>
            </w:pPr>
            <w:r w:rsidRPr="00D83AC5">
              <w:rPr>
                <w:rFonts w:asciiTheme="majorBidi" w:hAnsiTheme="majorBidi" w:cstheme="majorBidi"/>
                <w:color w:val="000000"/>
                <w:sz w:val="22"/>
                <w:szCs w:val="22"/>
                <w:shd w:val="clear" w:color="auto" w:fill="FFFFFF"/>
              </w:rPr>
              <w:t>The study protocol is not available but all of the study’s pre-specified outcomes that are of interest have been reported in the pre-specified way.</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5E9797C5" w14:textId="77777777" w:rsidR="00D83AC5" w:rsidRPr="00D83AC5" w:rsidRDefault="00D83AC5" w:rsidP="00D83AC5">
            <w:pPr>
              <w:rPr>
                <w:rFonts w:asciiTheme="majorBidi" w:hAnsiTheme="majorBidi" w:cstheme="majorBidi"/>
              </w:rPr>
            </w:pPr>
            <w:r w:rsidRPr="00D83AC5">
              <w:rPr>
                <w:rFonts w:asciiTheme="majorBidi" w:hAnsiTheme="majorBidi" w:cstheme="majorBidi"/>
              </w:rPr>
              <w:t>Low risk</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14:paraId="78A65467" w14:textId="77777777" w:rsidR="00D83AC5" w:rsidRPr="00D83AC5" w:rsidRDefault="00D83AC5" w:rsidP="00D83AC5">
            <w:pPr>
              <w:rPr>
                <w:rFonts w:asciiTheme="majorBidi" w:hAnsiTheme="majorBidi" w:cstheme="majorBidi"/>
              </w:rPr>
            </w:pPr>
            <w:r w:rsidRPr="00D83AC5">
              <w:rPr>
                <w:rFonts w:asciiTheme="majorBidi" w:hAnsiTheme="majorBidi" w:cstheme="majorBidi"/>
              </w:rPr>
              <w:t>Selective reporting (reporting bias)</w:t>
            </w:r>
          </w:p>
        </w:tc>
      </w:tr>
      <w:tr w:rsidR="00D83AC5" w:rsidRPr="00D83AC5" w14:paraId="62BD6806" w14:textId="77777777" w:rsidTr="00DE7B11">
        <w:trPr>
          <w:trHeight w:val="413"/>
          <w:jc w:val="center"/>
        </w:trPr>
        <w:tc>
          <w:tcPr>
            <w:tcW w:w="10163" w:type="dxa"/>
            <w:tcBorders>
              <w:top w:val="single" w:sz="4" w:space="0" w:color="auto"/>
              <w:left w:val="single" w:sz="4" w:space="0" w:color="auto"/>
              <w:bottom w:val="single" w:sz="4" w:space="0" w:color="auto"/>
              <w:right w:val="single" w:sz="4" w:space="0" w:color="auto"/>
            </w:tcBorders>
            <w:shd w:val="clear" w:color="auto" w:fill="auto"/>
          </w:tcPr>
          <w:p w14:paraId="5E80B8AA" w14:textId="77777777" w:rsidR="00D83AC5" w:rsidRPr="00D83AC5" w:rsidRDefault="00D83AC5" w:rsidP="00D83AC5">
            <w:pPr>
              <w:rPr>
                <w:rFonts w:asciiTheme="majorBidi" w:hAnsiTheme="majorBidi" w:cstheme="majorBidi"/>
                <w:lang w:bidi="ar-EG"/>
              </w:rPr>
            </w:pPr>
            <w:r w:rsidRPr="00D83AC5">
              <w:rPr>
                <w:rFonts w:asciiTheme="majorBidi" w:hAnsiTheme="majorBidi" w:cstheme="majorBidi"/>
                <w:color w:val="000000"/>
                <w:shd w:val="clear" w:color="auto" w:fill="FFFFFF"/>
              </w:rPr>
              <w:t>There is insufficient information to assess whether an important risk of bias exists.</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0B3935DE" w14:textId="77777777" w:rsidR="00D83AC5" w:rsidRPr="00D83AC5" w:rsidRDefault="00D83AC5" w:rsidP="00D83AC5">
            <w:pPr>
              <w:rPr>
                <w:rFonts w:asciiTheme="majorBidi" w:hAnsiTheme="majorBidi" w:cstheme="majorBidi"/>
                <w:lang w:bidi="ar-EG"/>
              </w:rPr>
            </w:pPr>
            <w:r w:rsidRPr="00D83AC5">
              <w:rPr>
                <w:rFonts w:asciiTheme="majorBidi" w:hAnsiTheme="majorBidi" w:cstheme="majorBidi"/>
                <w:lang w:bidi="ar-EG"/>
              </w:rPr>
              <w:t>Unclear risk</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14:paraId="2CD42C8A" w14:textId="77777777" w:rsidR="00D83AC5" w:rsidRPr="00D83AC5" w:rsidRDefault="00D83AC5" w:rsidP="00D83AC5">
            <w:pPr>
              <w:rPr>
                <w:rFonts w:asciiTheme="majorBidi" w:hAnsiTheme="majorBidi" w:cstheme="majorBidi"/>
              </w:rPr>
            </w:pPr>
            <w:r w:rsidRPr="00D83AC5">
              <w:rPr>
                <w:rFonts w:asciiTheme="majorBidi" w:hAnsiTheme="majorBidi" w:cstheme="majorBidi"/>
              </w:rPr>
              <w:t>Other bias</w:t>
            </w:r>
          </w:p>
        </w:tc>
      </w:tr>
    </w:tbl>
    <w:p w14:paraId="174C895F" w14:textId="487539FD" w:rsidR="00D83AC5" w:rsidRPr="00D83AC5" w:rsidRDefault="00D83AC5" w:rsidP="00D83AC5">
      <w:pPr>
        <w:rPr>
          <w:rFonts w:asciiTheme="majorBidi" w:hAnsiTheme="majorBidi" w:cstheme="majorBidi"/>
        </w:rPr>
      </w:pPr>
      <w:r w:rsidRPr="00D83AC5">
        <w:rPr>
          <w:rFonts w:asciiTheme="majorBidi" w:hAnsiTheme="majorBidi" w:cstheme="majorBidi"/>
          <w:b/>
          <w:bCs/>
        </w:rPr>
        <w:t xml:space="preserve">Table S3: </w:t>
      </w:r>
      <w:r w:rsidRPr="00D83AC5">
        <w:rPr>
          <w:rFonts w:asciiTheme="majorBidi" w:hAnsiTheme="majorBidi" w:cstheme="majorBidi"/>
        </w:rPr>
        <w:t>Authors' judgments and justifications of the included RCTs using Cochrane assessment table for the risk of bias.</w:t>
      </w:r>
    </w:p>
    <w:p w14:paraId="756E29F3" w14:textId="1A5F3AF3" w:rsidR="00D83AC5" w:rsidRDefault="00D83AC5" w:rsidP="00D83AC5">
      <w:pPr>
        <w:spacing w:after="160" w:line="259" w:lineRule="auto"/>
        <w:rPr>
          <w:rFonts w:asciiTheme="majorBidi" w:hAnsiTheme="majorBidi" w:cstheme="majorBidi"/>
        </w:rPr>
      </w:pPr>
      <w:r>
        <w:rPr>
          <w:rFonts w:asciiTheme="majorBidi" w:hAnsiTheme="majorBidi" w:cstheme="majorBidi"/>
        </w:rPr>
        <w:br w:type="page"/>
      </w:r>
    </w:p>
    <w:p w14:paraId="5265481B" w14:textId="128C06C2" w:rsidR="00D83AC5" w:rsidRDefault="00D83AC5" w:rsidP="00D83AC5">
      <w:pPr>
        <w:rPr>
          <w:rFonts w:asciiTheme="majorBidi" w:hAnsiTheme="majorBidi" w:cstheme="majorBidi"/>
        </w:rPr>
      </w:pPr>
    </w:p>
    <w:p w14:paraId="20EBF6E0" w14:textId="4B1E745E" w:rsidR="00D83AC5" w:rsidRDefault="00D83AC5" w:rsidP="00D83AC5">
      <w:pPr>
        <w:rPr>
          <w:rFonts w:asciiTheme="majorBidi" w:hAnsiTheme="majorBidi" w:cstheme="majorBidi"/>
        </w:rPr>
      </w:pPr>
      <w:r>
        <w:rPr>
          <w:noProof/>
        </w:rPr>
        <w:drawing>
          <wp:inline distT="0" distB="0" distL="0" distR="0" wp14:anchorId="75F85D2F" wp14:editId="541BD746">
            <wp:extent cx="5486400" cy="2693670"/>
            <wp:effectExtent l="0" t="0" r="0" b="0"/>
            <wp:docPr id="9" name="Picture 9"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scatter ch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86400" cy="2693670"/>
                    </a:xfrm>
                    <a:prstGeom prst="rect">
                      <a:avLst/>
                    </a:prstGeom>
                  </pic:spPr>
                </pic:pic>
              </a:graphicData>
            </a:graphic>
          </wp:inline>
        </w:drawing>
      </w:r>
    </w:p>
    <w:p w14:paraId="782DC72E" w14:textId="40B43313" w:rsidR="00D83AC5" w:rsidRPr="005A642C" w:rsidRDefault="00D83AC5" w:rsidP="00D83AC5">
      <w:pPr>
        <w:spacing w:line="360" w:lineRule="auto"/>
        <w:rPr>
          <w:rFonts w:asciiTheme="majorBidi" w:hAnsiTheme="majorBidi" w:cstheme="majorBidi"/>
          <w:sz w:val="24"/>
          <w:szCs w:val="24"/>
          <w:lang w:bidi="ar-EG"/>
        </w:rPr>
      </w:pPr>
      <w:r w:rsidRPr="005A642C">
        <w:rPr>
          <w:rFonts w:asciiTheme="majorBidi" w:hAnsiTheme="majorBidi" w:cstheme="majorBidi"/>
          <w:b/>
          <w:bCs/>
          <w:sz w:val="24"/>
          <w:szCs w:val="24"/>
        </w:rPr>
        <w:t xml:space="preserve">Figure </w:t>
      </w:r>
      <w:r>
        <w:rPr>
          <w:rFonts w:asciiTheme="majorBidi" w:hAnsiTheme="majorBidi" w:cstheme="majorBidi"/>
          <w:b/>
          <w:bCs/>
          <w:sz w:val="24"/>
          <w:szCs w:val="24"/>
        </w:rPr>
        <w:t>S1:</w:t>
      </w:r>
      <w:r w:rsidRPr="005A642C">
        <w:rPr>
          <w:rFonts w:asciiTheme="majorBidi" w:hAnsiTheme="majorBidi" w:cstheme="majorBidi"/>
          <w:sz w:val="24"/>
          <w:szCs w:val="24"/>
        </w:rPr>
        <w:t xml:space="preserve"> </w:t>
      </w:r>
      <w:r w:rsidRPr="005A642C">
        <w:rPr>
          <w:rFonts w:asciiTheme="majorBidi" w:hAnsiTheme="majorBidi" w:cstheme="majorBidi"/>
          <w:sz w:val="24"/>
          <w:szCs w:val="24"/>
          <w:lang w:bidi="ar-EG"/>
        </w:rPr>
        <w:t xml:space="preserve">A </w:t>
      </w:r>
      <w:r>
        <w:rPr>
          <w:rFonts w:asciiTheme="majorBidi" w:hAnsiTheme="majorBidi" w:cstheme="majorBidi"/>
          <w:sz w:val="24"/>
          <w:szCs w:val="24"/>
          <w:lang w:bidi="ar-EG"/>
        </w:rPr>
        <w:t xml:space="preserve">funnel </w:t>
      </w:r>
      <w:r w:rsidRPr="005A642C">
        <w:rPr>
          <w:rFonts w:asciiTheme="majorBidi" w:hAnsiTheme="majorBidi" w:cstheme="majorBidi"/>
          <w:sz w:val="24"/>
          <w:szCs w:val="24"/>
          <w:lang w:bidi="ar-EG"/>
        </w:rPr>
        <w:t>plot of the total resection</w:t>
      </w:r>
    </w:p>
    <w:p w14:paraId="0F3F359C" w14:textId="77777777" w:rsidR="00D83AC5" w:rsidRDefault="00D83AC5" w:rsidP="00D83AC5"/>
    <w:p w14:paraId="06F86BEE" w14:textId="77777777" w:rsidR="00D83AC5" w:rsidRDefault="00D83AC5" w:rsidP="00D83AC5">
      <w:r>
        <w:rPr>
          <w:noProof/>
        </w:rPr>
        <w:drawing>
          <wp:inline distT="0" distB="0" distL="0" distR="0" wp14:anchorId="648E57B1" wp14:editId="43C71284">
            <wp:extent cx="5486400" cy="2693670"/>
            <wp:effectExtent l="0" t="0" r="0" b="0"/>
            <wp:docPr id="10" name="Picture 10"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scatter ch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00" cy="2693670"/>
                    </a:xfrm>
                    <a:prstGeom prst="rect">
                      <a:avLst/>
                    </a:prstGeom>
                  </pic:spPr>
                </pic:pic>
              </a:graphicData>
            </a:graphic>
          </wp:inline>
        </w:drawing>
      </w:r>
    </w:p>
    <w:p w14:paraId="03513D2A" w14:textId="52BEB8D8" w:rsidR="00D83AC5" w:rsidRPr="005A642C" w:rsidRDefault="00D83AC5" w:rsidP="00D83AC5">
      <w:pPr>
        <w:spacing w:line="360" w:lineRule="auto"/>
        <w:rPr>
          <w:rFonts w:asciiTheme="majorBidi" w:hAnsiTheme="majorBidi" w:cstheme="majorBidi"/>
          <w:sz w:val="24"/>
          <w:szCs w:val="24"/>
        </w:rPr>
      </w:pPr>
      <w:r w:rsidRPr="005A642C">
        <w:rPr>
          <w:rFonts w:asciiTheme="majorBidi" w:hAnsiTheme="majorBidi" w:cstheme="majorBidi"/>
          <w:b/>
          <w:bCs/>
          <w:sz w:val="24"/>
          <w:szCs w:val="24"/>
        </w:rPr>
        <w:t>Figure</w:t>
      </w:r>
      <w:r>
        <w:rPr>
          <w:rFonts w:asciiTheme="majorBidi" w:hAnsiTheme="majorBidi" w:cstheme="majorBidi"/>
          <w:b/>
          <w:bCs/>
          <w:sz w:val="24"/>
          <w:szCs w:val="24"/>
        </w:rPr>
        <w:t xml:space="preserve"> S2</w:t>
      </w:r>
      <w:r w:rsidRPr="005A642C">
        <w:rPr>
          <w:rFonts w:asciiTheme="majorBidi" w:hAnsiTheme="majorBidi" w:cstheme="majorBidi"/>
          <w:b/>
          <w:bCs/>
          <w:sz w:val="24"/>
          <w:szCs w:val="24"/>
        </w:rPr>
        <w:t>:</w:t>
      </w:r>
      <w:r w:rsidRPr="005A642C">
        <w:rPr>
          <w:rFonts w:asciiTheme="majorBidi" w:hAnsiTheme="majorBidi" w:cstheme="majorBidi"/>
          <w:sz w:val="24"/>
          <w:szCs w:val="24"/>
        </w:rPr>
        <w:t xml:space="preserve"> </w:t>
      </w:r>
      <w:r w:rsidRPr="005A642C">
        <w:rPr>
          <w:rFonts w:asciiTheme="majorBidi" w:hAnsiTheme="majorBidi" w:cstheme="majorBidi"/>
          <w:sz w:val="24"/>
          <w:szCs w:val="24"/>
          <w:lang w:bidi="ar-EG"/>
        </w:rPr>
        <w:t xml:space="preserve">A </w:t>
      </w:r>
      <w:r>
        <w:rPr>
          <w:rFonts w:asciiTheme="majorBidi" w:hAnsiTheme="majorBidi" w:cstheme="majorBidi"/>
          <w:sz w:val="24"/>
          <w:szCs w:val="24"/>
          <w:lang w:bidi="ar-EG"/>
        </w:rPr>
        <w:t>funnel</w:t>
      </w:r>
      <w:r w:rsidRPr="005A642C">
        <w:rPr>
          <w:rFonts w:asciiTheme="majorBidi" w:hAnsiTheme="majorBidi" w:cstheme="majorBidi"/>
          <w:sz w:val="24"/>
          <w:szCs w:val="24"/>
          <w:lang w:bidi="ar-EG"/>
        </w:rPr>
        <w:t xml:space="preserve"> plot of the</w:t>
      </w:r>
      <w:r w:rsidRPr="005A642C">
        <w:rPr>
          <w:rFonts w:asciiTheme="majorBidi" w:hAnsiTheme="majorBidi" w:cstheme="majorBidi"/>
          <w:sz w:val="24"/>
          <w:szCs w:val="24"/>
        </w:rPr>
        <w:t xml:space="preserve"> partial resection.</w:t>
      </w:r>
    </w:p>
    <w:p w14:paraId="5EA43478" w14:textId="77777777" w:rsidR="00D83AC5" w:rsidRDefault="00D83AC5" w:rsidP="00D83AC5"/>
    <w:p w14:paraId="5C7DD2FC" w14:textId="77777777" w:rsidR="00D83AC5" w:rsidRDefault="00D83AC5" w:rsidP="00D83AC5">
      <w:r>
        <w:rPr>
          <w:noProof/>
        </w:rPr>
        <w:lastRenderedPageBreak/>
        <w:drawing>
          <wp:inline distT="0" distB="0" distL="0" distR="0" wp14:anchorId="471E3D66" wp14:editId="6E265E06">
            <wp:extent cx="5486400" cy="2693670"/>
            <wp:effectExtent l="0" t="0" r="0" b="0"/>
            <wp:docPr id="11" name="Picture 1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scatter ch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0" cy="2693670"/>
                    </a:xfrm>
                    <a:prstGeom prst="rect">
                      <a:avLst/>
                    </a:prstGeom>
                  </pic:spPr>
                </pic:pic>
              </a:graphicData>
            </a:graphic>
          </wp:inline>
        </w:drawing>
      </w:r>
    </w:p>
    <w:p w14:paraId="6213F3E6" w14:textId="08E3731E" w:rsidR="00D83AC5" w:rsidRPr="005A642C" w:rsidRDefault="00D83AC5" w:rsidP="00D83AC5">
      <w:pPr>
        <w:spacing w:line="360" w:lineRule="auto"/>
        <w:rPr>
          <w:rFonts w:asciiTheme="majorBidi" w:hAnsiTheme="majorBidi" w:cstheme="majorBidi"/>
          <w:sz w:val="24"/>
          <w:szCs w:val="24"/>
        </w:rPr>
      </w:pPr>
      <w:r w:rsidRPr="005A642C">
        <w:rPr>
          <w:rFonts w:asciiTheme="majorBidi" w:hAnsiTheme="majorBidi" w:cstheme="majorBidi"/>
          <w:b/>
          <w:bCs/>
          <w:sz w:val="24"/>
          <w:szCs w:val="24"/>
        </w:rPr>
        <w:t xml:space="preserve">Figure </w:t>
      </w:r>
      <w:r>
        <w:rPr>
          <w:rFonts w:asciiTheme="majorBidi" w:hAnsiTheme="majorBidi" w:cstheme="majorBidi"/>
          <w:b/>
          <w:bCs/>
          <w:sz w:val="24"/>
          <w:szCs w:val="24"/>
        </w:rPr>
        <w:t>S3</w:t>
      </w:r>
      <w:r w:rsidRPr="005A642C">
        <w:rPr>
          <w:rFonts w:asciiTheme="majorBidi" w:hAnsiTheme="majorBidi" w:cstheme="majorBidi"/>
          <w:b/>
          <w:bCs/>
          <w:sz w:val="24"/>
          <w:szCs w:val="24"/>
        </w:rPr>
        <w:t>:</w:t>
      </w:r>
      <w:r w:rsidRPr="005A642C">
        <w:rPr>
          <w:rFonts w:asciiTheme="majorBidi" w:hAnsiTheme="majorBidi" w:cstheme="majorBidi"/>
          <w:sz w:val="24"/>
          <w:szCs w:val="24"/>
        </w:rPr>
        <w:t xml:space="preserve"> </w:t>
      </w:r>
      <w:r w:rsidRPr="005A642C">
        <w:rPr>
          <w:rFonts w:asciiTheme="majorBidi" w:hAnsiTheme="majorBidi" w:cstheme="majorBidi"/>
          <w:sz w:val="24"/>
          <w:szCs w:val="24"/>
          <w:lang w:bidi="ar-EG"/>
        </w:rPr>
        <w:t xml:space="preserve">A </w:t>
      </w:r>
      <w:r>
        <w:rPr>
          <w:rFonts w:asciiTheme="majorBidi" w:hAnsiTheme="majorBidi" w:cstheme="majorBidi"/>
          <w:sz w:val="24"/>
          <w:szCs w:val="24"/>
          <w:lang w:bidi="ar-EG"/>
        </w:rPr>
        <w:t>funnel</w:t>
      </w:r>
      <w:r w:rsidRPr="005A642C">
        <w:rPr>
          <w:rFonts w:asciiTheme="majorBidi" w:hAnsiTheme="majorBidi" w:cstheme="majorBidi"/>
          <w:sz w:val="24"/>
          <w:szCs w:val="24"/>
          <w:lang w:bidi="ar-EG"/>
        </w:rPr>
        <w:t xml:space="preserve"> plot of the</w:t>
      </w:r>
      <w:r w:rsidRPr="005A642C">
        <w:rPr>
          <w:rFonts w:asciiTheme="majorBidi" w:hAnsiTheme="majorBidi" w:cstheme="majorBidi"/>
          <w:sz w:val="24"/>
          <w:szCs w:val="24"/>
        </w:rPr>
        <w:t xml:space="preserve"> improved cases.</w:t>
      </w:r>
    </w:p>
    <w:p w14:paraId="32809D0A" w14:textId="77777777" w:rsidR="00D83AC5" w:rsidRDefault="00D83AC5" w:rsidP="00D83AC5"/>
    <w:p w14:paraId="0B156459" w14:textId="77777777" w:rsidR="00D83AC5" w:rsidRDefault="00D83AC5" w:rsidP="00D83AC5">
      <w:r>
        <w:rPr>
          <w:noProof/>
        </w:rPr>
        <w:drawing>
          <wp:inline distT="0" distB="0" distL="0" distR="0" wp14:anchorId="50F20291" wp14:editId="6F594E36">
            <wp:extent cx="5486400" cy="2693670"/>
            <wp:effectExtent l="0" t="0" r="0" b="0"/>
            <wp:docPr id="12" name="Picture 1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scatter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2693670"/>
                    </a:xfrm>
                    <a:prstGeom prst="rect">
                      <a:avLst/>
                    </a:prstGeom>
                  </pic:spPr>
                </pic:pic>
              </a:graphicData>
            </a:graphic>
          </wp:inline>
        </w:drawing>
      </w:r>
    </w:p>
    <w:p w14:paraId="4EB76A65" w14:textId="2F7A6D2B" w:rsidR="00D83AC5" w:rsidRDefault="00D83AC5" w:rsidP="00D83AC5">
      <w:pPr>
        <w:spacing w:line="360" w:lineRule="auto"/>
        <w:rPr>
          <w:rFonts w:asciiTheme="majorBidi" w:hAnsiTheme="majorBidi" w:cstheme="majorBidi"/>
          <w:b/>
          <w:bCs/>
          <w:sz w:val="24"/>
          <w:szCs w:val="24"/>
        </w:rPr>
      </w:pPr>
      <w:r w:rsidRPr="005A642C">
        <w:rPr>
          <w:rFonts w:asciiTheme="majorBidi" w:hAnsiTheme="majorBidi" w:cstheme="majorBidi"/>
          <w:b/>
          <w:bCs/>
          <w:sz w:val="24"/>
          <w:szCs w:val="24"/>
        </w:rPr>
        <w:t>Figure</w:t>
      </w:r>
      <w:r>
        <w:rPr>
          <w:rFonts w:asciiTheme="majorBidi" w:hAnsiTheme="majorBidi" w:cstheme="majorBidi"/>
          <w:b/>
          <w:bCs/>
          <w:sz w:val="24"/>
          <w:szCs w:val="24"/>
        </w:rPr>
        <w:t xml:space="preserve"> S4</w:t>
      </w:r>
      <w:r w:rsidRPr="005A642C">
        <w:rPr>
          <w:rFonts w:asciiTheme="majorBidi" w:hAnsiTheme="majorBidi" w:cstheme="majorBidi"/>
          <w:b/>
          <w:bCs/>
          <w:sz w:val="24"/>
          <w:szCs w:val="24"/>
        </w:rPr>
        <w:t>:</w:t>
      </w:r>
      <w:r w:rsidRPr="005A642C">
        <w:rPr>
          <w:rFonts w:asciiTheme="majorBidi" w:hAnsiTheme="majorBidi" w:cstheme="majorBidi"/>
          <w:sz w:val="24"/>
          <w:szCs w:val="24"/>
        </w:rPr>
        <w:t xml:space="preserve"> </w:t>
      </w:r>
      <w:r w:rsidRPr="005A642C">
        <w:rPr>
          <w:rFonts w:asciiTheme="majorBidi" w:hAnsiTheme="majorBidi" w:cstheme="majorBidi"/>
          <w:sz w:val="24"/>
          <w:szCs w:val="24"/>
          <w:lang w:bidi="ar-EG"/>
        </w:rPr>
        <w:t xml:space="preserve">A </w:t>
      </w:r>
      <w:r>
        <w:rPr>
          <w:rFonts w:asciiTheme="majorBidi" w:hAnsiTheme="majorBidi" w:cstheme="majorBidi"/>
          <w:sz w:val="24"/>
          <w:szCs w:val="24"/>
          <w:lang w:bidi="ar-EG"/>
        </w:rPr>
        <w:t>funnel</w:t>
      </w:r>
      <w:r w:rsidRPr="005A642C">
        <w:rPr>
          <w:rFonts w:asciiTheme="majorBidi" w:hAnsiTheme="majorBidi" w:cstheme="majorBidi"/>
          <w:sz w:val="24"/>
          <w:szCs w:val="24"/>
          <w:lang w:bidi="ar-EG"/>
        </w:rPr>
        <w:t xml:space="preserve"> plot </w:t>
      </w:r>
      <w:r>
        <w:rPr>
          <w:rFonts w:asciiTheme="majorBidi" w:hAnsiTheme="majorBidi" w:cstheme="majorBidi"/>
          <w:sz w:val="24"/>
          <w:szCs w:val="24"/>
          <w:lang w:bidi="ar-EG"/>
        </w:rPr>
        <w:t xml:space="preserve">of </w:t>
      </w:r>
      <w:r w:rsidRPr="005A642C">
        <w:rPr>
          <w:rFonts w:asciiTheme="majorBidi" w:hAnsiTheme="majorBidi" w:cstheme="majorBidi"/>
          <w:sz w:val="24"/>
          <w:szCs w:val="24"/>
          <w:lang w:bidi="ar-EG"/>
        </w:rPr>
        <w:t>the</w:t>
      </w:r>
      <w:r w:rsidRPr="005A642C">
        <w:rPr>
          <w:rFonts w:asciiTheme="majorBidi" w:hAnsiTheme="majorBidi" w:cstheme="majorBidi"/>
          <w:sz w:val="24"/>
          <w:szCs w:val="24"/>
        </w:rPr>
        <w:t xml:space="preserve"> </w:t>
      </w:r>
      <w:r>
        <w:rPr>
          <w:rFonts w:asciiTheme="majorBidi" w:hAnsiTheme="majorBidi" w:cstheme="majorBidi"/>
          <w:sz w:val="24"/>
          <w:szCs w:val="24"/>
        </w:rPr>
        <w:t>same condition</w:t>
      </w:r>
      <w:r w:rsidRPr="005A642C">
        <w:rPr>
          <w:rFonts w:asciiTheme="majorBidi" w:hAnsiTheme="majorBidi" w:cstheme="majorBidi"/>
          <w:sz w:val="24"/>
          <w:szCs w:val="24"/>
        </w:rPr>
        <w:t>.</w:t>
      </w:r>
    </w:p>
    <w:p w14:paraId="6D798A24" w14:textId="77777777" w:rsidR="00D83AC5" w:rsidRDefault="00D83AC5" w:rsidP="00D83AC5"/>
    <w:p w14:paraId="6AB58508" w14:textId="77777777" w:rsidR="00D83AC5" w:rsidRDefault="00D83AC5" w:rsidP="00D83AC5">
      <w:r>
        <w:rPr>
          <w:noProof/>
        </w:rPr>
        <w:lastRenderedPageBreak/>
        <w:drawing>
          <wp:inline distT="0" distB="0" distL="0" distR="0" wp14:anchorId="501A7024" wp14:editId="214CFF1B">
            <wp:extent cx="5486400" cy="2693670"/>
            <wp:effectExtent l="0" t="0" r="0" b="0"/>
            <wp:docPr id="13" name="Picture 13"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scatter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2693670"/>
                    </a:xfrm>
                    <a:prstGeom prst="rect">
                      <a:avLst/>
                    </a:prstGeom>
                  </pic:spPr>
                </pic:pic>
              </a:graphicData>
            </a:graphic>
          </wp:inline>
        </w:drawing>
      </w:r>
    </w:p>
    <w:p w14:paraId="50BD6AC8" w14:textId="3947210F" w:rsidR="00D83AC5" w:rsidRDefault="00D83AC5" w:rsidP="00D83AC5">
      <w:pPr>
        <w:spacing w:line="360" w:lineRule="auto"/>
        <w:rPr>
          <w:rFonts w:asciiTheme="majorBidi" w:hAnsiTheme="majorBidi" w:cstheme="majorBidi"/>
          <w:b/>
          <w:bCs/>
          <w:sz w:val="24"/>
          <w:szCs w:val="24"/>
        </w:rPr>
      </w:pPr>
      <w:r w:rsidRPr="005A642C">
        <w:rPr>
          <w:rFonts w:asciiTheme="majorBidi" w:hAnsiTheme="majorBidi" w:cstheme="majorBidi"/>
          <w:b/>
          <w:bCs/>
          <w:sz w:val="24"/>
          <w:szCs w:val="24"/>
        </w:rPr>
        <w:t xml:space="preserve">Figure </w:t>
      </w:r>
      <w:r>
        <w:rPr>
          <w:rFonts w:asciiTheme="majorBidi" w:hAnsiTheme="majorBidi" w:cstheme="majorBidi"/>
          <w:b/>
          <w:bCs/>
          <w:sz w:val="24"/>
          <w:szCs w:val="24"/>
        </w:rPr>
        <w:t>S5</w:t>
      </w:r>
      <w:r w:rsidRPr="005A642C">
        <w:rPr>
          <w:rFonts w:asciiTheme="majorBidi" w:hAnsiTheme="majorBidi" w:cstheme="majorBidi"/>
          <w:b/>
          <w:bCs/>
          <w:sz w:val="24"/>
          <w:szCs w:val="24"/>
        </w:rPr>
        <w:t>:</w:t>
      </w:r>
      <w:r w:rsidRPr="005A642C">
        <w:rPr>
          <w:rFonts w:asciiTheme="majorBidi" w:hAnsiTheme="majorBidi" w:cstheme="majorBidi"/>
          <w:sz w:val="24"/>
          <w:szCs w:val="24"/>
        </w:rPr>
        <w:t xml:space="preserve"> </w:t>
      </w:r>
      <w:r w:rsidRPr="005A642C">
        <w:rPr>
          <w:rFonts w:asciiTheme="majorBidi" w:hAnsiTheme="majorBidi" w:cstheme="majorBidi"/>
          <w:sz w:val="24"/>
          <w:szCs w:val="24"/>
          <w:lang w:bidi="ar-EG"/>
        </w:rPr>
        <w:t xml:space="preserve">A </w:t>
      </w:r>
      <w:r>
        <w:rPr>
          <w:rFonts w:asciiTheme="majorBidi" w:hAnsiTheme="majorBidi" w:cstheme="majorBidi"/>
          <w:sz w:val="24"/>
          <w:szCs w:val="24"/>
          <w:lang w:bidi="ar-EG"/>
        </w:rPr>
        <w:t>funnel</w:t>
      </w:r>
      <w:r w:rsidRPr="005A642C">
        <w:rPr>
          <w:rFonts w:asciiTheme="majorBidi" w:hAnsiTheme="majorBidi" w:cstheme="majorBidi"/>
          <w:sz w:val="24"/>
          <w:szCs w:val="24"/>
          <w:lang w:bidi="ar-EG"/>
        </w:rPr>
        <w:t xml:space="preserve"> plot </w:t>
      </w:r>
      <w:r>
        <w:rPr>
          <w:rFonts w:asciiTheme="majorBidi" w:hAnsiTheme="majorBidi" w:cstheme="majorBidi"/>
          <w:sz w:val="24"/>
          <w:szCs w:val="24"/>
          <w:lang w:bidi="ar-EG"/>
        </w:rPr>
        <w:t xml:space="preserve">of </w:t>
      </w:r>
      <w:r w:rsidRPr="006163D5">
        <w:rPr>
          <w:rFonts w:asciiTheme="majorBidi" w:hAnsiTheme="majorBidi" w:cstheme="majorBidi"/>
          <w:sz w:val="24"/>
          <w:szCs w:val="24"/>
          <w:lang w:bidi="ar-EG"/>
        </w:rPr>
        <w:t>the</w:t>
      </w:r>
      <w:r w:rsidRPr="005A642C">
        <w:rPr>
          <w:rFonts w:asciiTheme="majorBidi" w:hAnsiTheme="majorBidi" w:cstheme="majorBidi"/>
          <w:sz w:val="24"/>
          <w:szCs w:val="24"/>
        </w:rPr>
        <w:t xml:space="preserve"> worsened cases.</w:t>
      </w:r>
    </w:p>
    <w:p w14:paraId="0DB6638F" w14:textId="77777777" w:rsidR="00D83AC5" w:rsidRDefault="00D83AC5" w:rsidP="00D83AC5"/>
    <w:p w14:paraId="291623D1" w14:textId="77777777" w:rsidR="00D83AC5" w:rsidRDefault="00D83AC5" w:rsidP="00D83AC5">
      <w:r>
        <w:rPr>
          <w:noProof/>
        </w:rPr>
        <w:drawing>
          <wp:inline distT="0" distB="0" distL="0" distR="0" wp14:anchorId="21E3631C" wp14:editId="2B5DFAC5">
            <wp:extent cx="5486400" cy="2693670"/>
            <wp:effectExtent l="0" t="0" r="0" b="0"/>
            <wp:docPr id="14" name="Picture 14"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scatter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2693670"/>
                    </a:xfrm>
                    <a:prstGeom prst="rect">
                      <a:avLst/>
                    </a:prstGeom>
                  </pic:spPr>
                </pic:pic>
              </a:graphicData>
            </a:graphic>
          </wp:inline>
        </w:drawing>
      </w:r>
    </w:p>
    <w:p w14:paraId="5168CB9C" w14:textId="34D9E78B" w:rsidR="00D83AC5" w:rsidRPr="005A642C" w:rsidRDefault="00D83AC5" w:rsidP="00D83AC5">
      <w:pPr>
        <w:spacing w:line="360" w:lineRule="auto"/>
        <w:rPr>
          <w:rFonts w:asciiTheme="majorBidi" w:hAnsiTheme="majorBidi" w:cstheme="majorBidi"/>
          <w:sz w:val="24"/>
          <w:szCs w:val="24"/>
        </w:rPr>
      </w:pPr>
      <w:r w:rsidRPr="005A642C">
        <w:rPr>
          <w:rFonts w:asciiTheme="majorBidi" w:hAnsiTheme="majorBidi" w:cstheme="majorBidi"/>
          <w:b/>
          <w:bCs/>
          <w:sz w:val="24"/>
          <w:szCs w:val="24"/>
        </w:rPr>
        <w:t xml:space="preserve">Figure </w:t>
      </w:r>
      <w:r>
        <w:rPr>
          <w:rFonts w:asciiTheme="majorBidi" w:hAnsiTheme="majorBidi" w:cstheme="majorBidi"/>
          <w:b/>
          <w:bCs/>
          <w:sz w:val="24"/>
          <w:szCs w:val="24"/>
        </w:rPr>
        <w:t>S6</w:t>
      </w:r>
      <w:r w:rsidRPr="005A642C">
        <w:rPr>
          <w:rFonts w:asciiTheme="majorBidi" w:hAnsiTheme="majorBidi" w:cstheme="majorBidi"/>
          <w:b/>
          <w:bCs/>
          <w:sz w:val="24"/>
          <w:szCs w:val="24"/>
        </w:rPr>
        <w:t xml:space="preserve">: </w:t>
      </w:r>
      <w:r w:rsidRPr="005A642C">
        <w:rPr>
          <w:rFonts w:asciiTheme="majorBidi" w:hAnsiTheme="majorBidi" w:cstheme="majorBidi"/>
          <w:sz w:val="24"/>
          <w:szCs w:val="24"/>
          <w:lang w:bidi="ar-EG"/>
        </w:rPr>
        <w:t xml:space="preserve">A </w:t>
      </w:r>
      <w:r>
        <w:rPr>
          <w:rFonts w:asciiTheme="majorBidi" w:hAnsiTheme="majorBidi" w:cstheme="majorBidi"/>
          <w:sz w:val="24"/>
          <w:szCs w:val="24"/>
          <w:lang w:bidi="ar-EG"/>
        </w:rPr>
        <w:t>funnel</w:t>
      </w:r>
      <w:r w:rsidRPr="005A642C">
        <w:rPr>
          <w:rFonts w:asciiTheme="majorBidi" w:hAnsiTheme="majorBidi" w:cstheme="majorBidi"/>
          <w:sz w:val="24"/>
          <w:szCs w:val="24"/>
          <w:lang w:bidi="ar-EG"/>
        </w:rPr>
        <w:t xml:space="preserve"> plot of the </w:t>
      </w:r>
      <w:r w:rsidRPr="005A642C">
        <w:rPr>
          <w:rFonts w:asciiTheme="majorBidi" w:hAnsiTheme="majorBidi" w:cstheme="majorBidi"/>
          <w:sz w:val="24"/>
          <w:szCs w:val="24"/>
        </w:rPr>
        <w:t>postoperative re-bleeding</w:t>
      </w:r>
      <w:r>
        <w:rPr>
          <w:rFonts w:asciiTheme="majorBidi" w:hAnsiTheme="majorBidi" w:cstheme="majorBidi"/>
          <w:sz w:val="24"/>
          <w:szCs w:val="24"/>
        </w:rPr>
        <w:t>.</w:t>
      </w:r>
    </w:p>
    <w:p w14:paraId="3C5812D6" w14:textId="77777777" w:rsidR="00D83AC5" w:rsidRDefault="00D83AC5" w:rsidP="00D83AC5"/>
    <w:p w14:paraId="19D77C8D" w14:textId="77777777" w:rsidR="00D83AC5" w:rsidRDefault="00D83AC5" w:rsidP="00D83AC5">
      <w:r>
        <w:rPr>
          <w:noProof/>
        </w:rPr>
        <w:lastRenderedPageBreak/>
        <w:drawing>
          <wp:inline distT="0" distB="0" distL="0" distR="0" wp14:anchorId="4F6A29FD" wp14:editId="36D9A142">
            <wp:extent cx="5486400" cy="2693670"/>
            <wp:effectExtent l="0" t="0" r="0" b="0"/>
            <wp:docPr id="15" name="Picture 1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line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2693670"/>
                    </a:xfrm>
                    <a:prstGeom prst="rect">
                      <a:avLst/>
                    </a:prstGeom>
                  </pic:spPr>
                </pic:pic>
              </a:graphicData>
            </a:graphic>
          </wp:inline>
        </w:drawing>
      </w:r>
    </w:p>
    <w:p w14:paraId="7AD1FAC5" w14:textId="43014502" w:rsidR="00D83AC5" w:rsidRPr="006163D5" w:rsidRDefault="00D83AC5" w:rsidP="00D83AC5">
      <w:pPr>
        <w:spacing w:line="360" w:lineRule="auto"/>
        <w:rPr>
          <w:rFonts w:asciiTheme="majorBidi" w:hAnsiTheme="majorBidi" w:cstheme="majorBidi"/>
          <w:sz w:val="24"/>
          <w:szCs w:val="24"/>
        </w:rPr>
      </w:pPr>
      <w:r w:rsidRPr="005A642C">
        <w:rPr>
          <w:rFonts w:asciiTheme="majorBidi" w:hAnsiTheme="majorBidi" w:cstheme="majorBidi"/>
          <w:b/>
          <w:bCs/>
          <w:sz w:val="24"/>
          <w:szCs w:val="24"/>
        </w:rPr>
        <w:t xml:space="preserve">Figure </w:t>
      </w:r>
      <w:r>
        <w:rPr>
          <w:rFonts w:asciiTheme="majorBidi" w:hAnsiTheme="majorBidi" w:cstheme="majorBidi"/>
          <w:b/>
          <w:bCs/>
          <w:sz w:val="24"/>
          <w:szCs w:val="24"/>
        </w:rPr>
        <w:t>S7</w:t>
      </w:r>
      <w:r w:rsidRPr="005A642C">
        <w:rPr>
          <w:rFonts w:asciiTheme="majorBidi" w:hAnsiTheme="majorBidi" w:cstheme="majorBidi"/>
          <w:b/>
          <w:bCs/>
          <w:sz w:val="24"/>
          <w:szCs w:val="24"/>
        </w:rPr>
        <w:t>:</w:t>
      </w:r>
      <w:r w:rsidRPr="005A642C">
        <w:rPr>
          <w:rFonts w:asciiTheme="majorBidi" w:hAnsiTheme="majorBidi" w:cstheme="majorBidi"/>
          <w:sz w:val="24"/>
          <w:szCs w:val="24"/>
        </w:rPr>
        <w:t xml:space="preserve"> </w:t>
      </w:r>
      <w:r w:rsidRPr="005A642C">
        <w:rPr>
          <w:rFonts w:asciiTheme="majorBidi" w:hAnsiTheme="majorBidi" w:cstheme="majorBidi"/>
          <w:sz w:val="24"/>
          <w:szCs w:val="24"/>
          <w:lang w:bidi="ar-EG"/>
        </w:rPr>
        <w:t xml:space="preserve">A </w:t>
      </w:r>
      <w:r>
        <w:rPr>
          <w:rFonts w:asciiTheme="majorBidi" w:hAnsiTheme="majorBidi" w:cstheme="majorBidi"/>
          <w:sz w:val="24"/>
          <w:szCs w:val="24"/>
          <w:lang w:bidi="ar-EG"/>
        </w:rPr>
        <w:t>funnel</w:t>
      </w:r>
      <w:r w:rsidRPr="005A642C">
        <w:rPr>
          <w:rFonts w:asciiTheme="majorBidi" w:hAnsiTheme="majorBidi" w:cstheme="majorBidi"/>
          <w:sz w:val="24"/>
          <w:szCs w:val="24"/>
          <w:lang w:bidi="ar-EG"/>
        </w:rPr>
        <w:t xml:space="preserve"> plot of </w:t>
      </w:r>
      <w:r>
        <w:rPr>
          <w:rFonts w:asciiTheme="majorBidi" w:hAnsiTheme="majorBidi" w:cstheme="majorBidi"/>
          <w:sz w:val="24"/>
          <w:szCs w:val="24"/>
          <w:lang w:bidi="ar-EG"/>
        </w:rPr>
        <w:t xml:space="preserve">the </w:t>
      </w:r>
      <w:r w:rsidRPr="006163D5">
        <w:rPr>
          <w:rFonts w:asciiTheme="majorBidi" w:hAnsiTheme="majorBidi" w:cstheme="majorBidi"/>
          <w:sz w:val="24"/>
          <w:szCs w:val="24"/>
          <w:lang w:bidi="ar-EG"/>
        </w:rPr>
        <w:t>death-surgery related.</w:t>
      </w:r>
    </w:p>
    <w:p w14:paraId="6A630F1D" w14:textId="77777777" w:rsidR="00D83AC5" w:rsidRPr="00D83AC5" w:rsidRDefault="00D83AC5" w:rsidP="00D83AC5">
      <w:pPr>
        <w:rPr>
          <w:rFonts w:asciiTheme="majorBidi" w:hAnsiTheme="majorBidi" w:cstheme="majorBidi"/>
        </w:rPr>
      </w:pPr>
    </w:p>
    <w:sectPr w:rsidR="00D83AC5" w:rsidRPr="00D83AC5" w:rsidSect="00D83AC5">
      <w:pgSz w:w="1728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SwtLCwNLI0MDQxMDdX0lEKTi0uzszPAykwrAUAEZh9WywAAAA="/>
  </w:docVars>
  <w:rsids>
    <w:rsidRoot w:val="00A030F1"/>
    <w:rsid w:val="00A030F1"/>
    <w:rsid w:val="00CD5A69"/>
    <w:rsid w:val="00D83A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63B46"/>
  <w15:chartTrackingRefBased/>
  <w15:docId w15:val="{4E7F7226-C546-41AB-8D8A-A3A8EFE1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AC5"/>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AC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1052</Words>
  <Characters>4885</Characters>
  <Application>Microsoft Office Word</Application>
  <DocSecurity>0</DocSecurity>
  <Lines>610</Lines>
  <Paragraphs>539</Paragraphs>
  <ScaleCrop>false</ScaleCrop>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Zaazouee</dc:creator>
  <cp:keywords/>
  <dc:description/>
  <cp:lastModifiedBy>Palanisamy, Elakkiya</cp:lastModifiedBy>
  <cp:revision>2</cp:revision>
  <dcterms:created xsi:type="dcterms:W3CDTF">2023-05-20T03:36:00Z</dcterms:created>
  <dcterms:modified xsi:type="dcterms:W3CDTF">2023-05-20T03:36:00Z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e4deec2c76b70fa76e5b5ffbe05240ad76748b370bc3f19b3b93fd0bf9242bad</vt:lpwstr>
  </property>
</Properties>
</file>