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0FB67" w14:textId="77777777" w:rsidR="0019435D" w:rsidRDefault="0019435D" w:rsidP="00817F30">
      <w:pPr>
        <w:spacing w:after="0" w:line="480" w:lineRule="auto"/>
        <w:rPr>
          <w:b/>
          <w:bCs/>
          <w:sz w:val="28"/>
          <w:szCs w:val="28"/>
          <w:lang w:val="en-US"/>
        </w:rPr>
      </w:pPr>
      <w:r w:rsidRPr="00B94935">
        <w:rPr>
          <w:rFonts w:cstheme="minorHAnsi"/>
          <w:b/>
          <w:sz w:val="28"/>
          <w:szCs w:val="28"/>
          <w:lang w:val="en-GB"/>
        </w:rPr>
        <w:t xml:space="preserve">Wintering and </w:t>
      </w:r>
      <w:r>
        <w:rPr>
          <w:rFonts w:cstheme="minorHAnsi"/>
          <w:b/>
          <w:sz w:val="28"/>
          <w:szCs w:val="28"/>
          <w:lang w:val="en-GB"/>
        </w:rPr>
        <w:t>m</w:t>
      </w:r>
      <w:r w:rsidRPr="00B94935">
        <w:rPr>
          <w:rFonts w:cstheme="minorHAnsi"/>
          <w:b/>
          <w:sz w:val="28"/>
          <w:szCs w:val="28"/>
          <w:lang w:val="en-GB"/>
        </w:rPr>
        <w:t xml:space="preserve">igration </w:t>
      </w:r>
      <w:r>
        <w:rPr>
          <w:rFonts w:cstheme="minorHAnsi"/>
          <w:b/>
          <w:sz w:val="28"/>
          <w:szCs w:val="28"/>
          <w:lang w:val="en-GB"/>
        </w:rPr>
        <w:t>s</w:t>
      </w:r>
      <w:r w:rsidRPr="00B94935">
        <w:rPr>
          <w:rFonts w:cstheme="minorHAnsi"/>
          <w:b/>
          <w:sz w:val="28"/>
          <w:szCs w:val="28"/>
          <w:lang w:val="en-GB"/>
        </w:rPr>
        <w:t xml:space="preserve">trategies of Slavonian Grebes </w:t>
      </w:r>
      <w:r w:rsidRPr="00B94935">
        <w:rPr>
          <w:rFonts w:cstheme="minorHAnsi"/>
          <w:b/>
          <w:i/>
          <w:sz w:val="28"/>
          <w:szCs w:val="28"/>
          <w:lang w:val="en-GB"/>
        </w:rPr>
        <w:t xml:space="preserve">Podiceps </w:t>
      </w:r>
      <w:proofErr w:type="spellStart"/>
      <w:r w:rsidRPr="00B94935">
        <w:rPr>
          <w:rFonts w:cstheme="minorHAnsi"/>
          <w:b/>
          <w:i/>
          <w:sz w:val="28"/>
          <w:szCs w:val="28"/>
          <w:lang w:val="en-GB"/>
        </w:rPr>
        <w:t>auritus</w:t>
      </w:r>
      <w:proofErr w:type="spellEnd"/>
      <w:r w:rsidRPr="00B94935">
        <w:rPr>
          <w:rFonts w:cstheme="minorHAnsi"/>
          <w:b/>
          <w:sz w:val="28"/>
          <w:szCs w:val="28"/>
          <w:lang w:val="en-GB"/>
        </w:rPr>
        <w:t xml:space="preserve"> </w:t>
      </w:r>
      <w:r>
        <w:rPr>
          <w:rFonts w:cstheme="minorHAnsi"/>
          <w:b/>
          <w:sz w:val="28"/>
          <w:szCs w:val="28"/>
          <w:lang w:val="en-GB"/>
        </w:rPr>
        <w:t>b</w:t>
      </w:r>
      <w:r w:rsidRPr="00B94935">
        <w:rPr>
          <w:rFonts w:cstheme="minorHAnsi"/>
          <w:b/>
          <w:sz w:val="28"/>
          <w:szCs w:val="28"/>
          <w:lang w:val="en-GB"/>
        </w:rPr>
        <w:t>reeding in Iceland</w:t>
      </w:r>
      <w:r w:rsidRPr="00817F30">
        <w:rPr>
          <w:b/>
          <w:bCs/>
          <w:sz w:val="28"/>
          <w:szCs w:val="28"/>
          <w:lang w:val="en-US"/>
        </w:rPr>
        <w:t xml:space="preserve"> </w:t>
      </w:r>
    </w:p>
    <w:p w14:paraId="3F0C7A52" w14:textId="77777777" w:rsidR="0019435D" w:rsidRDefault="0019435D" w:rsidP="00817F30">
      <w:pPr>
        <w:spacing w:after="0" w:line="480" w:lineRule="auto"/>
        <w:rPr>
          <w:b/>
          <w:bCs/>
          <w:sz w:val="28"/>
          <w:szCs w:val="28"/>
          <w:lang w:val="en-US"/>
        </w:rPr>
      </w:pPr>
    </w:p>
    <w:p w14:paraId="0008212F" w14:textId="77777777" w:rsidR="0019435D" w:rsidRPr="00157952" w:rsidRDefault="0019435D" w:rsidP="0019435D">
      <w:pPr>
        <w:spacing w:after="0" w:line="480" w:lineRule="auto"/>
        <w:rPr>
          <w:rFonts w:cstheme="minorHAnsi"/>
          <w:sz w:val="24"/>
          <w:szCs w:val="24"/>
          <w:lang w:val="en-GB"/>
        </w:rPr>
      </w:pPr>
      <w:r w:rsidRPr="00157952">
        <w:rPr>
          <w:rFonts w:cstheme="minorHAnsi"/>
          <w:sz w:val="24"/>
          <w:szCs w:val="24"/>
          <w:lang w:val="en-GB"/>
        </w:rPr>
        <w:t>Thorkell Lindberg Thórarinsson</w:t>
      </w:r>
      <w:r w:rsidRPr="00157952">
        <w:rPr>
          <w:rFonts w:cstheme="minorHAnsi"/>
          <w:sz w:val="24"/>
          <w:szCs w:val="24"/>
          <w:vertAlign w:val="superscript"/>
          <w:lang w:val="en-GB"/>
        </w:rPr>
        <w:t>1</w:t>
      </w:r>
      <w:r w:rsidRPr="00157952">
        <w:rPr>
          <w:rFonts w:cstheme="minorHAnsi"/>
          <w:sz w:val="24"/>
          <w:szCs w:val="24"/>
          <w:lang w:val="en-GB"/>
        </w:rPr>
        <w:t>, Benjamin Merkel</w:t>
      </w:r>
      <w:r w:rsidRPr="00157952">
        <w:rPr>
          <w:rFonts w:cstheme="minorHAnsi"/>
          <w:sz w:val="24"/>
          <w:szCs w:val="24"/>
          <w:vertAlign w:val="superscript"/>
          <w:lang w:val="en-GB"/>
        </w:rPr>
        <w:t>2</w:t>
      </w:r>
      <w:r w:rsidRPr="00157952">
        <w:rPr>
          <w:rFonts w:cstheme="minorHAnsi"/>
          <w:sz w:val="24"/>
          <w:szCs w:val="24"/>
          <w:lang w:val="en-GB"/>
        </w:rPr>
        <w:t xml:space="preserve">, </w:t>
      </w:r>
      <w:proofErr w:type="spellStart"/>
      <w:r w:rsidRPr="00157952">
        <w:rPr>
          <w:rFonts w:cstheme="minorHAnsi"/>
          <w:sz w:val="24"/>
          <w:szCs w:val="24"/>
          <w:lang w:val="en-GB"/>
        </w:rPr>
        <w:t>Adalsteinn</w:t>
      </w:r>
      <w:proofErr w:type="spellEnd"/>
      <w:r w:rsidRPr="00157952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157952">
        <w:rPr>
          <w:rFonts w:cstheme="minorHAnsi"/>
          <w:sz w:val="24"/>
          <w:szCs w:val="24"/>
          <w:lang w:val="en-GB"/>
        </w:rPr>
        <w:t>Orn</w:t>
      </w:r>
      <w:proofErr w:type="spellEnd"/>
      <w:r w:rsidRPr="00157952">
        <w:rPr>
          <w:rFonts w:cstheme="minorHAnsi"/>
          <w:sz w:val="24"/>
          <w:szCs w:val="24"/>
          <w:lang w:val="en-GB"/>
        </w:rPr>
        <w:t xml:space="preserve"> Snaethórsson</w:t>
      </w:r>
      <w:r w:rsidRPr="00157952">
        <w:rPr>
          <w:rFonts w:cstheme="minorHAnsi"/>
          <w:sz w:val="24"/>
          <w:szCs w:val="24"/>
          <w:vertAlign w:val="superscript"/>
          <w:lang w:val="en-GB"/>
        </w:rPr>
        <w:t>1</w:t>
      </w:r>
      <w:r w:rsidRPr="00157952">
        <w:rPr>
          <w:rFonts w:cstheme="minorHAnsi"/>
          <w:sz w:val="24"/>
          <w:szCs w:val="24"/>
          <w:lang w:val="en-GB"/>
        </w:rPr>
        <w:t xml:space="preserve"> and Yann Kolbeinsson</w:t>
      </w:r>
      <w:r w:rsidRPr="00157952">
        <w:rPr>
          <w:rFonts w:cstheme="minorHAnsi"/>
          <w:sz w:val="24"/>
          <w:szCs w:val="24"/>
          <w:vertAlign w:val="superscript"/>
          <w:lang w:val="en-GB"/>
        </w:rPr>
        <w:t>1</w:t>
      </w:r>
    </w:p>
    <w:p w14:paraId="52EDBA0D" w14:textId="77777777" w:rsidR="0019435D" w:rsidRPr="00157952" w:rsidRDefault="0019435D" w:rsidP="0019435D">
      <w:pPr>
        <w:spacing w:after="0" w:line="480" w:lineRule="auto"/>
        <w:rPr>
          <w:rFonts w:cstheme="minorHAnsi"/>
          <w:sz w:val="24"/>
          <w:szCs w:val="24"/>
          <w:vertAlign w:val="superscript"/>
          <w:lang w:val="en-GB"/>
        </w:rPr>
      </w:pPr>
      <w:r w:rsidRPr="00157952">
        <w:rPr>
          <w:rFonts w:cstheme="minorHAnsi"/>
          <w:sz w:val="24"/>
          <w:szCs w:val="24"/>
          <w:vertAlign w:val="superscript"/>
          <w:lang w:val="en-GB"/>
        </w:rPr>
        <w:t xml:space="preserve"> </w:t>
      </w:r>
    </w:p>
    <w:p w14:paraId="0507647C" w14:textId="77777777" w:rsidR="0019435D" w:rsidRPr="00157952" w:rsidRDefault="0019435D" w:rsidP="0019435D">
      <w:pPr>
        <w:spacing w:after="0" w:line="480" w:lineRule="auto"/>
        <w:rPr>
          <w:rFonts w:cstheme="minorHAnsi"/>
          <w:sz w:val="24"/>
          <w:szCs w:val="24"/>
          <w:lang w:val="en-GB"/>
        </w:rPr>
      </w:pPr>
      <w:r w:rsidRPr="00157952">
        <w:rPr>
          <w:rFonts w:cstheme="minorHAnsi"/>
          <w:sz w:val="24"/>
          <w:szCs w:val="24"/>
          <w:vertAlign w:val="superscript"/>
          <w:lang w:val="en-GB"/>
        </w:rPr>
        <w:t>1</w:t>
      </w:r>
      <w:r w:rsidRPr="00157952">
        <w:rPr>
          <w:rFonts w:cstheme="minorHAnsi"/>
          <w:sz w:val="24"/>
          <w:szCs w:val="24"/>
          <w:lang w:val="en-GB"/>
        </w:rPr>
        <w:t xml:space="preserve">Northeast Iceland Nature Research Centre, </w:t>
      </w:r>
      <w:proofErr w:type="spellStart"/>
      <w:r w:rsidRPr="00157952">
        <w:rPr>
          <w:rFonts w:cstheme="minorHAnsi"/>
          <w:sz w:val="24"/>
          <w:szCs w:val="24"/>
          <w:lang w:val="en-GB"/>
        </w:rPr>
        <w:t>Hafnarstétt</w:t>
      </w:r>
      <w:proofErr w:type="spellEnd"/>
      <w:r w:rsidRPr="00157952">
        <w:rPr>
          <w:rFonts w:cstheme="minorHAnsi"/>
          <w:sz w:val="24"/>
          <w:szCs w:val="24"/>
          <w:lang w:val="en-GB"/>
        </w:rPr>
        <w:t xml:space="preserve"> 3, 640 </w:t>
      </w:r>
      <w:proofErr w:type="spellStart"/>
      <w:r w:rsidRPr="00157952">
        <w:rPr>
          <w:rFonts w:cstheme="minorHAnsi"/>
          <w:sz w:val="24"/>
          <w:szCs w:val="24"/>
          <w:lang w:val="en-GB"/>
        </w:rPr>
        <w:t>Húsavík</w:t>
      </w:r>
      <w:proofErr w:type="spellEnd"/>
      <w:r w:rsidRPr="00157952">
        <w:rPr>
          <w:rFonts w:cstheme="minorHAnsi"/>
          <w:sz w:val="24"/>
          <w:szCs w:val="24"/>
          <w:lang w:val="en-GB"/>
        </w:rPr>
        <w:t>, Iceland</w:t>
      </w:r>
    </w:p>
    <w:p w14:paraId="07A6AF69" w14:textId="77777777" w:rsidR="0019435D" w:rsidRPr="00157952" w:rsidRDefault="0019435D" w:rsidP="0019435D">
      <w:pPr>
        <w:spacing w:after="0" w:line="480" w:lineRule="auto"/>
        <w:rPr>
          <w:rFonts w:cstheme="minorHAnsi"/>
          <w:sz w:val="24"/>
          <w:szCs w:val="24"/>
          <w:lang w:val="en-GB"/>
        </w:rPr>
      </w:pPr>
      <w:r w:rsidRPr="00157952">
        <w:rPr>
          <w:rFonts w:cstheme="minorHAnsi"/>
          <w:sz w:val="24"/>
          <w:szCs w:val="24"/>
          <w:vertAlign w:val="superscript"/>
          <w:lang w:val="en-GB"/>
        </w:rPr>
        <w:t>2</w:t>
      </w:r>
      <w:r w:rsidRPr="00157952">
        <w:rPr>
          <w:rFonts w:cstheme="minorHAnsi"/>
          <w:sz w:val="24"/>
          <w:szCs w:val="24"/>
          <w:lang w:val="en-GB"/>
        </w:rPr>
        <w:t xml:space="preserve">Akvaplan - </w:t>
      </w:r>
      <w:proofErr w:type="spellStart"/>
      <w:r w:rsidRPr="00157952">
        <w:rPr>
          <w:rFonts w:cstheme="minorHAnsi"/>
          <w:sz w:val="24"/>
          <w:szCs w:val="24"/>
          <w:lang w:val="en-GB"/>
        </w:rPr>
        <w:t>niva</w:t>
      </w:r>
      <w:proofErr w:type="spellEnd"/>
      <w:r w:rsidRPr="00157952">
        <w:rPr>
          <w:rFonts w:cstheme="minorHAnsi"/>
          <w:sz w:val="24"/>
          <w:szCs w:val="24"/>
          <w:lang w:val="en-GB"/>
        </w:rPr>
        <w:t xml:space="preserve"> AS, </w:t>
      </w:r>
      <w:proofErr w:type="spellStart"/>
      <w:r w:rsidRPr="00157952">
        <w:rPr>
          <w:rFonts w:cstheme="minorHAnsi"/>
          <w:sz w:val="24"/>
          <w:szCs w:val="24"/>
          <w:lang w:val="en-GB"/>
        </w:rPr>
        <w:t>Fram</w:t>
      </w:r>
      <w:proofErr w:type="spellEnd"/>
      <w:r w:rsidRPr="00157952">
        <w:rPr>
          <w:rFonts w:cstheme="minorHAnsi"/>
          <w:sz w:val="24"/>
          <w:szCs w:val="24"/>
          <w:lang w:val="en-GB"/>
        </w:rPr>
        <w:t xml:space="preserve"> Centre, NO - 9296 Tromsø, Norway</w:t>
      </w:r>
    </w:p>
    <w:p w14:paraId="1EAF10C0" w14:textId="77777777" w:rsidR="0019435D" w:rsidRDefault="0019435D" w:rsidP="00817F30">
      <w:pPr>
        <w:spacing w:after="0" w:line="480" w:lineRule="auto"/>
        <w:rPr>
          <w:rFonts w:cstheme="minorHAnsi"/>
          <w:b/>
          <w:sz w:val="24"/>
          <w:szCs w:val="24"/>
          <w:lang w:val="en-GB"/>
        </w:rPr>
      </w:pPr>
      <w:r w:rsidRPr="00157952">
        <w:rPr>
          <w:rFonts w:cstheme="minorHAnsi"/>
          <w:sz w:val="24"/>
          <w:szCs w:val="24"/>
          <w:lang w:val="en-GB"/>
        </w:rPr>
        <w:t>Corresponding author</w:t>
      </w:r>
      <w:r>
        <w:rPr>
          <w:rFonts w:cstheme="minorHAnsi"/>
          <w:sz w:val="24"/>
          <w:szCs w:val="24"/>
          <w:lang w:val="en-GB"/>
        </w:rPr>
        <w:t>:</w:t>
      </w:r>
      <w:r w:rsidRPr="00157952">
        <w:rPr>
          <w:rFonts w:cstheme="minorHAnsi"/>
          <w:sz w:val="24"/>
          <w:szCs w:val="24"/>
          <w:lang w:val="en-GB"/>
        </w:rPr>
        <w:t xml:space="preserve"> E-mail: lindi@nna.is </w:t>
      </w:r>
    </w:p>
    <w:p w14:paraId="6BDAF424" w14:textId="77777777" w:rsidR="0019435D" w:rsidRDefault="0019435D" w:rsidP="00817F30">
      <w:pPr>
        <w:spacing w:after="0" w:line="480" w:lineRule="auto"/>
        <w:rPr>
          <w:sz w:val="28"/>
          <w:szCs w:val="28"/>
          <w:lang w:val="en-US"/>
        </w:rPr>
      </w:pPr>
    </w:p>
    <w:p w14:paraId="3B0B4F48" w14:textId="3D22671F" w:rsidR="00636C73" w:rsidRPr="0019435D" w:rsidRDefault="00817F30" w:rsidP="00817F30">
      <w:pPr>
        <w:spacing w:after="0" w:line="480" w:lineRule="auto"/>
        <w:rPr>
          <w:b/>
          <w:bCs/>
          <w:sz w:val="28"/>
          <w:szCs w:val="28"/>
          <w:lang w:val="en-US"/>
        </w:rPr>
      </w:pPr>
      <w:r w:rsidRPr="0019435D">
        <w:rPr>
          <w:sz w:val="28"/>
          <w:szCs w:val="28"/>
          <w:lang w:val="en-US"/>
        </w:rPr>
        <w:t xml:space="preserve">Supplementary material </w:t>
      </w:r>
    </w:p>
    <w:p w14:paraId="60FDF63A" w14:textId="77777777" w:rsidR="00817F30" w:rsidRDefault="00817F30" w:rsidP="00817F30">
      <w:pPr>
        <w:spacing w:after="0" w:line="480" w:lineRule="auto"/>
        <w:rPr>
          <w:lang w:val="en-GB"/>
        </w:rPr>
      </w:pPr>
    </w:p>
    <w:p w14:paraId="547A64B4" w14:textId="743665DA" w:rsidR="00817F30" w:rsidRPr="00817F30" w:rsidRDefault="00817F30" w:rsidP="00817F30">
      <w:pPr>
        <w:spacing w:after="0" w:line="480" w:lineRule="auto"/>
        <w:rPr>
          <w:lang w:val="en-GB"/>
        </w:rPr>
      </w:pPr>
    </w:p>
    <w:p w14:paraId="34216A89" w14:textId="563C2A16" w:rsidR="00817F30" w:rsidRPr="00817F30" w:rsidRDefault="00817F30" w:rsidP="00817F30">
      <w:pPr>
        <w:spacing w:after="0" w:line="480" w:lineRule="auto"/>
        <w:rPr>
          <w:lang w:val="en-US"/>
        </w:rPr>
      </w:pPr>
    </w:p>
    <w:p w14:paraId="2E777691" w14:textId="092272C4" w:rsidR="00817F30" w:rsidRDefault="00BB6893" w:rsidP="0019435D">
      <w:pPr>
        <w:rPr>
          <w:lang w:val="en-US"/>
        </w:rPr>
      </w:pPr>
      <w:r>
        <w:rPr>
          <w:lang w:val="en-US"/>
        </w:rPr>
        <w:br w:type="page"/>
      </w:r>
    </w:p>
    <w:p w14:paraId="0AFCE808" w14:textId="0FDD83CF" w:rsidR="00BB6893" w:rsidRDefault="00BB6893" w:rsidP="00817F30">
      <w:pPr>
        <w:spacing w:after="0" w:line="480" w:lineRule="auto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DB45007" wp14:editId="20900C3C">
            <wp:extent cx="4459371" cy="8496300"/>
            <wp:effectExtent l="0" t="0" r="0" b="0"/>
            <wp:docPr id="1733546882" name="Picture 1" descr="A picture containing text, map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546882" name="Picture 1" descr="A picture containing text, map, screensho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375" cy="850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99D5D" w14:textId="77777777" w:rsidR="0019435D" w:rsidRDefault="0019435D" w:rsidP="0019435D">
      <w:pPr>
        <w:spacing w:after="0" w:line="480" w:lineRule="auto"/>
        <w:rPr>
          <w:lang w:val="en-GB"/>
        </w:rPr>
      </w:pPr>
      <w:r w:rsidRPr="00817F30">
        <w:rPr>
          <w:b/>
          <w:bCs/>
          <w:lang w:val="en-US"/>
        </w:rPr>
        <w:lastRenderedPageBreak/>
        <w:t>Figure S1</w:t>
      </w:r>
      <w:r>
        <w:rPr>
          <w:b/>
          <w:bCs/>
          <w:lang w:val="en-US"/>
        </w:rPr>
        <w:t xml:space="preserve">. </w:t>
      </w:r>
      <w:r w:rsidRPr="00817F30">
        <w:rPr>
          <w:lang w:val="en-GB"/>
        </w:rPr>
        <w:t xml:space="preserve">Individual wintering areas of </w:t>
      </w:r>
      <w:r>
        <w:rPr>
          <w:lang w:val="en-GB"/>
        </w:rPr>
        <w:t xml:space="preserve">19 </w:t>
      </w:r>
      <w:r w:rsidRPr="00817F30">
        <w:rPr>
          <w:lang w:val="en-GB"/>
        </w:rPr>
        <w:t>Slavonian Grebes nesting in Iceland (Azimuthal Equidistant projection centred on 60°N and 9°W). All shapes depict individual 75% kernel contours during mid-Winter (December and January). Different colours illustrate different individuals</w:t>
      </w:r>
      <w:r>
        <w:rPr>
          <w:lang w:val="en-GB"/>
        </w:rPr>
        <w:t>.</w:t>
      </w:r>
      <w:r w:rsidRPr="00817F30">
        <w:rPr>
          <w:lang w:val="en-GB"/>
        </w:rPr>
        <w:t xml:space="preserve"> </w:t>
      </w:r>
      <w:r>
        <w:rPr>
          <w:lang w:val="en-GB"/>
        </w:rPr>
        <w:t>Data from each winter</w:t>
      </w:r>
      <w:r w:rsidRPr="00817F30">
        <w:rPr>
          <w:lang w:val="en-GB"/>
        </w:rPr>
        <w:t xml:space="preserve"> </w:t>
      </w:r>
      <w:r>
        <w:rPr>
          <w:lang w:val="en-GB"/>
        </w:rPr>
        <w:t>2009 – 2013 are shown on separate maps</w:t>
      </w:r>
      <w:r w:rsidRPr="00817F30">
        <w:rPr>
          <w:lang w:val="en-GB"/>
        </w:rPr>
        <w:t xml:space="preserve">. Yellow diamonds show breeding sites, Lake </w:t>
      </w:r>
      <w:proofErr w:type="spellStart"/>
      <w:r w:rsidRPr="00817F30">
        <w:rPr>
          <w:lang w:val="en-GB"/>
        </w:rPr>
        <w:t>Víkingavatn</w:t>
      </w:r>
      <w:proofErr w:type="spellEnd"/>
      <w:r w:rsidRPr="00817F30">
        <w:rPr>
          <w:lang w:val="en-GB"/>
        </w:rPr>
        <w:t xml:space="preserve"> and Lake </w:t>
      </w:r>
      <w:proofErr w:type="spellStart"/>
      <w:r w:rsidRPr="00817F30">
        <w:rPr>
          <w:lang w:val="en-GB"/>
        </w:rPr>
        <w:t>Ástjorn</w:t>
      </w:r>
      <w:proofErr w:type="spellEnd"/>
      <w:r w:rsidRPr="00817F30">
        <w:rPr>
          <w:lang w:val="en-GB"/>
        </w:rPr>
        <w:t>.</w:t>
      </w:r>
    </w:p>
    <w:p w14:paraId="431CF902" w14:textId="3F66D83F" w:rsidR="0019435D" w:rsidRDefault="0019435D">
      <w:pPr>
        <w:rPr>
          <w:lang w:val="en-US"/>
        </w:rPr>
      </w:pPr>
      <w:r>
        <w:rPr>
          <w:lang w:val="en-US"/>
        </w:rPr>
        <w:br w:type="page"/>
      </w:r>
    </w:p>
    <w:p w14:paraId="6782AC18" w14:textId="77777777" w:rsidR="0019435D" w:rsidRDefault="0019435D" w:rsidP="00817F30">
      <w:pPr>
        <w:spacing w:after="0" w:line="480" w:lineRule="auto"/>
        <w:rPr>
          <w:lang w:val="en-US"/>
        </w:rPr>
      </w:pPr>
    </w:p>
    <w:p w14:paraId="3985877E" w14:textId="77777777" w:rsidR="0019435D" w:rsidRDefault="001A5A7A" w:rsidP="00817F30">
      <w:pPr>
        <w:spacing w:after="0" w:line="480" w:lineRule="auto"/>
        <w:rPr>
          <w:b/>
          <w:bCs/>
          <w:lang w:val="en-GB"/>
        </w:rPr>
      </w:pPr>
      <w:r>
        <w:rPr>
          <w:noProof/>
          <w:lang w:val="en-US"/>
        </w:rPr>
        <w:drawing>
          <wp:inline distT="0" distB="0" distL="0" distR="0" wp14:anchorId="16D3D587" wp14:editId="49D4E7CA">
            <wp:extent cx="6137437" cy="4091624"/>
            <wp:effectExtent l="0" t="5715" r="0" b="0"/>
            <wp:docPr id="1306341448" name="Picture 2" descr="A close-up of a bird's t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341448" name="Picture 2" descr="A close-up of a bird's tail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66352" cy="411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35D" w:rsidRPr="0019435D">
        <w:rPr>
          <w:b/>
          <w:bCs/>
          <w:lang w:val="en-GB"/>
        </w:rPr>
        <w:t xml:space="preserve"> </w:t>
      </w:r>
    </w:p>
    <w:p w14:paraId="1EC557E2" w14:textId="3C5C3C63" w:rsidR="00BB6893" w:rsidRPr="00817F30" w:rsidRDefault="0019435D" w:rsidP="00817F30">
      <w:pPr>
        <w:spacing w:after="0" w:line="480" w:lineRule="auto"/>
        <w:rPr>
          <w:lang w:val="en-US"/>
        </w:rPr>
      </w:pPr>
      <w:r w:rsidRPr="001A5A7A">
        <w:rPr>
          <w:b/>
          <w:bCs/>
          <w:lang w:val="en-GB"/>
        </w:rPr>
        <w:t xml:space="preserve">Figure S2. </w:t>
      </w:r>
      <w:r>
        <w:rPr>
          <w:lang w:val="en-GB"/>
        </w:rPr>
        <w:t xml:space="preserve">Geolocator (British Antarctic Survey Mk18) </w:t>
      </w:r>
      <w:r w:rsidRPr="00817F30">
        <w:rPr>
          <w:lang w:val="en-GB"/>
        </w:rPr>
        <w:t xml:space="preserve">attached to a </w:t>
      </w:r>
      <w:proofErr w:type="spellStart"/>
      <w:r w:rsidRPr="00817F30">
        <w:rPr>
          <w:lang w:val="en-GB"/>
        </w:rPr>
        <w:t>darvic</w:t>
      </w:r>
      <w:proofErr w:type="spellEnd"/>
      <w:r w:rsidRPr="00817F30">
        <w:rPr>
          <w:lang w:val="en-GB"/>
        </w:rPr>
        <w:t xml:space="preserve"> ring with a cable tie and epoxy glue</w:t>
      </w:r>
      <w:r>
        <w:rPr>
          <w:lang w:val="en-GB"/>
        </w:rPr>
        <w:t xml:space="preserve">, attached to the tarsus of a Slavonian Grebe. Epoxy glue creates a seat for the Geolocator on the partially oval shaped </w:t>
      </w:r>
      <w:proofErr w:type="spellStart"/>
      <w:r>
        <w:rPr>
          <w:lang w:val="en-GB"/>
        </w:rPr>
        <w:t>darvic</w:t>
      </w:r>
      <w:proofErr w:type="spellEnd"/>
      <w:r>
        <w:rPr>
          <w:lang w:val="en-GB"/>
        </w:rPr>
        <w:t xml:space="preserve"> ring. A cable tie also keeps the Geolocator attached to the </w:t>
      </w:r>
      <w:proofErr w:type="spellStart"/>
      <w:r>
        <w:rPr>
          <w:lang w:val="en-GB"/>
        </w:rPr>
        <w:t>darvic</w:t>
      </w:r>
      <w:proofErr w:type="spellEnd"/>
      <w:r>
        <w:rPr>
          <w:lang w:val="en-GB"/>
        </w:rPr>
        <w:t xml:space="preserve"> ring. A numbered metal ring attached to the tarsus of the other leg.</w:t>
      </w:r>
    </w:p>
    <w:sectPr w:rsidR="00BB6893" w:rsidRPr="00817F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F30"/>
    <w:rsid w:val="000626AE"/>
    <w:rsid w:val="0009137F"/>
    <w:rsid w:val="000E508C"/>
    <w:rsid w:val="001053E5"/>
    <w:rsid w:val="0019435D"/>
    <w:rsid w:val="001A5A7A"/>
    <w:rsid w:val="001F556A"/>
    <w:rsid w:val="002B111C"/>
    <w:rsid w:val="0032069A"/>
    <w:rsid w:val="00364223"/>
    <w:rsid w:val="004F622E"/>
    <w:rsid w:val="00620768"/>
    <w:rsid w:val="00636C73"/>
    <w:rsid w:val="0064095A"/>
    <w:rsid w:val="007C7259"/>
    <w:rsid w:val="00817F30"/>
    <w:rsid w:val="00885BC0"/>
    <w:rsid w:val="00AA6BB3"/>
    <w:rsid w:val="00BB6893"/>
    <w:rsid w:val="00BC05AB"/>
    <w:rsid w:val="00BD0812"/>
    <w:rsid w:val="00DF4422"/>
    <w:rsid w:val="00E42333"/>
    <w:rsid w:val="00F90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9DD97"/>
  <w15:chartTrackingRefBased/>
  <w15:docId w15:val="{1740B220-D602-4DC5-A2E4-15C2A99AD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Þorkell Lindberg Þórarinsson</dc:creator>
  <cp:keywords/>
  <dc:description/>
  <cp:lastModifiedBy>Hartley, Ian</cp:lastModifiedBy>
  <cp:revision>2</cp:revision>
  <dcterms:created xsi:type="dcterms:W3CDTF">2023-10-06T09:05:00Z</dcterms:created>
  <dcterms:modified xsi:type="dcterms:W3CDTF">2023-10-06T09:05:00Z</dcterms:modified>
</cp:coreProperties>
</file>