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2" w:rsidRDefault="00CE6662" w:rsidP="00735AD2">
      <w:pPr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US"/>
        </w:rPr>
        <w:t xml:space="preserve">S2 </w:t>
      </w:r>
      <w:r w:rsidRPr="003303B4">
        <w:rPr>
          <w:rFonts w:ascii="Times New Roman" w:eastAsia="Times New Roman" w:hAnsi="Times New Roman" w:cs="Times New Roman"/>
          <w:b/>
          <w:lang w:val="en-US"/>
        </w:rPr>
        <w:t xml:space="preserve">Table </w:t>
      </w:r>
      <w:r w:rsidRPr="003303B4">
        <w:rPr>
          <w:rFonts w:ascii="Times New Roman" w:eastAsia="Times New Roman" w:hAnsi="Times New Roman" w:cs="Times New Roman"/>
          <w:lang w:val="en-US"/>
        </w:rPr>
        <w:t>Variance value for coverage’s median distribution for each chip</w:t>
      </w:r>
      <w:r w:rsidR="006F686F">
        <w:rPr>
          <w:rFonts w:ascii="Times New Roman" w:eastAsia="Times New Roman" w:hAnsi="Times New Roman" w:cs="Times New Roman"/>
          <w:lang w:val="en-US"/>
        </w:rPr>
        <w:t>.</w:t>
      </w:r>
    </w:p>
    <w:p w:rsidR="006F686F" w:rsidRPr="003303B4" w:rsidRDefault="006F686F" w:rsidP="00735AD2">
      <w:pPr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Grigliatabella"/>
        <w:tblW w:w="2356" w:type="pct"/>
        <w:tblLook w:val="04A0" w:firstRow="1" w:lastRow="0" w:firstColumn="1" w:lastColumn="0" w:noHBand="0" w:noVBand="1"/>
      </w:tblPr>
      <w:tblGrid>
        <w:gridCol w:w="2660"/>
        <w:gridCol w:w="1983"/>
      </w:tblGrid>
      <w:tr w:rsidR="00CE6662" w:rsidRPr="003303B4" w:rsidTr="00735AD2">
        <w:tc>
          <w:tcPr>
            <w:tcW w:w="2864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b/>
                <w:lang w:val="en-US"/>
              </w:rPr>
              <w:t>Chip</w:t>
            </w:r>
          </w:p>
        </w:tc>
        <w:tc>
          <w:tcPr>
            <w:tcW w:w="2136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b/>
                <w:lang w:val="en-US"/>
              </w:rPr>
              <w:t>Variance</w:t>
            </w:r>
          </w:p>
        </w:tc>
      </w:tr>
      <w:tr w:rsidR="00CE6662" w:rsidRPr="003303B4" w:rsidTr="00735AD2">
        <w:tc>
          <w:tcPr>
            <w:tcW w:w="2864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136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10938</w:t>
            </w:r>
          </w:p>
        </w:tc>
      </w:tr>
      <w:tr w:rsidR="00CE6662" w:rsidRPr="003303B4" w:rsidTr="00735AD2">
        <w:tc>
          <w:tcPr>
            <w:tcW w:w="2864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136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17286</w:t>
            </w:r>
          </w:p>
        </w:tc>
      </w:tr>
      <w:tr w:rsidR="00CE6662" w:rsidRPr="003303B4" w:rsidTr="00735AD2">
        <w:tc>
          <w:tcPr>
            <w:tcW w:w="2864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136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3043</w:t>
            </w:r>
          </w:p>
        </w:tc>
      </w:tr>
      <w:tr w:rsidR="00CE6662" w:rsidRPr="003303B4" w:rsidTr="00735AD2">
        <w:tc>
          <w:tcPr>
            <w:tcW w:w="2864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136" w:type="pct"/>
            <w:vAlign w:val="center"/>
          </w:tcPr>
          <w:p w:rsidR="00CE6662" w:rsidRPr="003303B4" w:rsidRDefault="00CE6662" w:rsidP="00735A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303B4">
              <w:rPr>
                <w:rFonts w:ascii="Times New Roman" w:eastAsia="Times New Roman" w:hAnsi="Times New Roman" w:cs="Times New Roman"/>
                <w:lang w:val="en-US"/>
              </w:rPr>
              <w:t>3698</w:t>
            </w:r>
          </w:p>
        </w:tc>
      </w:tr>
    </w:tbl>
    <w:p w:rsidR="000252B0" w:rsidRDefault="000252B0"/>
    <w:sectPr w:rsidR="00025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2"/>
    <w:rsid w:val="000252B0"/>
    <w:rsid w:val="006F686F"/>
    <w:rsid w:val="00735AD2"/>
    <w:rsid w:val="00741A4A"/>
    <w:rsid w:val="00CE6662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6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66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6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66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Fanti</dc:creator>
  <cp:lastModifiedBy>Sara De Fanti</cp:lastModifiedBy>
  <cp:revision>5</cp:revision>
  <cp:lastPrinted>2015-02-20T10:00:00Z</cp:lastPrinted>
  <dcterms:created xsi:type="dcterms:W3CDTF">2015-02-20T09:54:00Z</dcterms:created>
  <dcterms:modified xsi:type="dcterms:W3CDTF">2015-02-20T10:00:00Z</dcterms:modified>
</cp:coreProperties>
</file>