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1Light1"/>
        <w:tblpPr w:leftFromText="180" w:rightFromText="180" w:horzAnchor="margin" w:tblpXSpec="center" w:tblpY="-14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272"/>
        <w:gridCol w:w="4594"/>
        <w:gridCol w:w="3150"/>
      </w:tblGrid>
      <w:tr w:rsidR="008C508C" w:rsidRPr="00147A48" w:rsidTr="008C5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8C508C" w:rsidRPr="008C508C" w:rsidRDefault="008C508C" w:rsidP="008C508C">
            <w:pPr>
              <w:jc w:val="center"/>
              <w:rPr>
                <w:rFonts w:ascii="Times New Roman" w:hAnsi="Times New Roman"/>
                <w:lang w:val="en-GB"/>
              </w:rPr>
            </w:pPr>
            <w:bookmarkStart w:id="0" w:name="_GoBack"/>
            <w:bookmarkEnd w:id="0"/>
            <w:r w:rsidRPr="008C508C">
              <w:rPr>
                <w:rFonts w:ascii="Times New Roman" w:hAnsi="Times New Roman"/>
                <w:lang w:val="en-GB"/>
              </w:rPr>
              <w:t xml:space="preserve">Table 4: </w:t>
            </w:r>
            <w:r w:rsidRPr="007335FD">
              <w:t xml:space="preserve"> </w:t>
            </w:r>
            <w:r>
              <w:t>Educational I</w:t>
            </w:r>
            <w:r w:rsidRPr="007335FD">
              <w:t>nstitutions</w:t>
            </w:r>
          </w:p>
        </w:tc>
      </w:tr>
      <w:tr w:rsidR="008C508C" w:rsidRPr="00147A48" w:rsidTr="008C508C">
        <w:tc>
          <w:tcPr>
            <w:cnfStyle w:val="001000000000" w:firstRow="0" w:lastRow="0" w:firstColumn="1" w:lastColumn="0" w:oddVBand="0" w:evenVBand="0" w:oddHBand="0" w:evenHBand="0" w:firstRowFirstColumn="0" w:firstRowLastColumn="0" w:lastRowFirstColumn="0" w:lastRowLastColumn="0"/>
            <w:tcW w:w="705" w:type="pct"/>
          </w:tcPr>
          <w:p w:rsidR="008C508C" w:rsidRPr="00BD7C98" w:rsidRDefault="008C508C" w:rsidP="008C508C">
            <w:pPr>
              <w:rPr>
                <w:rFonts w:ascii="Times New Roman" w:hAnsi="Times New Roman"/>
                <w:b w:val="0"/>
                <w:lang w:val="en-GB"/>
              </w:rPr>
            </w:pPr>
            <w:r w:rsidRPr="00BD7C98">
              <w:rPr>
                <w:rFonts w:ascii="Times New Roman" w:hAnsi="Times New Roman"/>
                <w:lang w:val="en-GB"/>
              </w:rPr>
              <w:t>Country</w:t>
            </w:r>
          </w:p>
        </w:tc>
        <w:tc>
          <w:tcPr>
            <w:tcW w:w="2548" w:type="pct"/>
          </w:tcPr>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b/>
                <w:lang w:val="en-GB"/>
              </w:rPr>
            </w:pPr>
            <w:r w:rsidRPr="00BD7C98">
              <w:rPr>
                <w:rFonts w:ascii="Times New Roman" w:hAnsi="Times New Roman"/>
                <w:b/>
                <w:lang w:val="en-GB"/>
              </w:rPr>
              <w:t>University</w:t>
            </w:r>
          </w:p>
        </w:tc>
        <w:tc>
          <w:tcPr>
            <w:tcW w:w="1747" w:type="pct"/>
          </w:tcPr>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b/>
                <w:lang w:val="en-GB"/>
              </w:rPr>
            </w:pPr>
            <w:r w:rsidRPr="00BD7C98">
              <w:rPr>
                <w:rFonts w:ascii="Times New Roman" w:hAnsi="Times New Roman"/>
                <w:b/>
                <w:lang w:val="en-GB"/>
              </w:rPr>
              <w:t xml:space="preserve">Wheelchair and seating module  </w:t>
            </w:r>
          </w:p>
        </w:tc>
      </w:tr>
      <w:tr w:rsidR="008C508C" w:rsidRPr="00147A48" w:rsidTr="008C5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Bangladesh</w:t>
            </w: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Ghana</w:t>
            </w: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Haiti</w:t>
            </w:r>
          </w:p>
        </w:tc>
        <w:tc>
          <w:tcPr>
            <w:tcW w:w="2548" w:type="pct"/>
          </w:tcPr>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Bangladesh Health Profession Institute (BHPI)</w:t>
            </w:r>
            <w:r>
              <w:rPr>
                <w:rFonts w:ascii="Times New Roman" w:eastAsia="Calibri" w:hAnsi="Times New Roman" w:cs="Times New Roman"/>
                <w:sz w:val="20"/>
                <w:szCs w:val="20"/>
                <w:lang w:val="en-GB"/>
              </w:rPr>
              <w:t xml:space="preserve"> (2017 email from University to author; unreferenced, see “notes”)</w:t>
            </w: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hAnsi="Times New Roman" w:cs="Times New Roman"/>
                <w:sz w:val="20"/>
                <w:szCs w:val="20"/>
              </w:rPr>
              <w:t xml:space="preserve">Br. </w:t>
            </w:r>
            <w:proofErr w:type="spellStart"/>
            <w:r w:rsidRPr="00BD7C98">
              <w:rPr>
                <w:rFonts w:ascii="Times New Roman" w:hAnsi="Times New Roman" w:cs="Times New Roman"/>
                <w:sz w:val="20"/>
                <w:szCs w:val="20"/>
              </w:rPr>
              <w:t>Tarcisius</w:t>
            </w:r>
            <w:proofErr w:type="spellEnd"/>
            <w:r w:rsidRPr="00BD7C98">
              <w:rPr>
                <w:rFonts w:ascii="Times New Roman" w:hAnsi="Times New Roman" w:cs="Times New Roman"/>
                <w:sz w:val="20"/>
                <w:szCs w:val="20"/>
              </w:rPr>
              <w:t xml:space="preserve"> Prosthetics &amp; Orthotics Training College</w:t>
            </w:r>
            <w:r>
              <w:rPr>
                <w:rFonts w:ascii="Times New Roman" w:hAnsi="Times New Roman" w:cs="Times New Roman"/>
                <w:sz w:val="20"/>
                <w:szCs w:val="20"/>
              </w:rPr>
              <w:t xml:space="preserve"> </w:t>
            </w:r>
            <w:r>
              <w:rPr>
                <w:rFonts w:ascii="Times New Roman" w:eastAsia="Calibri" w:hAnsi="Times New Roman" w:cs="Times New Roman"/>
                <w:sz w:val="20"/>
                <w:szCs w:val="20"/>
                <w:lang w:val="en-GB"/>
              </w:rPr>
              <w:t>(2017 email from University to author; unreferenced, see “notes”)</w:t>
            </w: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roofErr w:type="spellStart"/>
            <w:r w:rsidRPr="00BD7C98">
              <w:rPr>
                <w:rFonts w:ascii="Times New Roman" w:hAnsi="Times New Roman" w:cs="Times New Roman"/>
                <w:bCs/>
                <w:sz w:val="20"/>
                <w:szCs w:val="20"/>
                <w:lang w:val="en-GB"/>
              </w:rPr>
              <w:t>Episcopaluniversity</w:t>
            </w:r>
            <w:proofErr w:type="spellEnd"/>
            <w:r w:rsidRPr="00BD7C98">
              <w:rPr>
                <w:rFonts w:ascii="Times New Roman" w:hAnsi="Times New Roman" w:cs="Times New Roman"/>
                <w:bCs/>
                <w:sz w:val="20"/>
                <w:szCs w:val="20"/>
                <w:lang w:val="en-GB"/>
              </w:rPr>
              <w:t xml:space="preserve"> of Haiti</w:t>
            </w:r>
            <w:r>
              <w:rPr>
                <w:rFonts w:ascii="Times New Roman" w:hAnsi="Times New Roman" w:cs="Times New Roman"/>
                <w:bCs/>
                <w:sz w:val="20"/>
                <w:szCs w:val="20"/>
                <w:lang w:val="en-GB"/>
              </w:rPr>
              <w:t xml:space="preserve"> (information received through social media; unreferenced, see “notes”)</w:t>
            </w:r>
          </w:p>
        </w:tc>
        <w:tc>
          <w:tcPr>
            <w:tcW w:w="1747" w:type="pct"/>
          </w:tcPr>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BA Physiotherapy, subject: Prosthetics &amp; Orthotics</w:t>
            </w:r>
            <w:r w:rsidRPr="00BD7C98">
              <w:rPr>
                <w:rFonts w:ascii="Times New Roman" w:eastAsia="Calibri" w:hAnsi="Times New Roman" w:cs="Times New Roman"/>
                <w:sz w:val="20"/>
                <w:szCs w:val="20"/>
                <w:lang w:val="en-GB"/>
              </w:rPr>
              <w:softHyphen/>
            </w:r>
            <w:proofErr w:type="gramStart"/>
            <w:r w:rsidRPr="00BD7C98">
              <w:rPr>
                <w:rFonts w:ascii="Times New Roman" w:eastAsia="Calibri" w:hAnsi="Times New Roman" w:cs="Times New Roman"/>
                <w:sz w:val="20"/>
                <w:szCs w:val="20"/>
                <w:lang w:val="en-GB"/>
              </w:rPr>
              <w:t>:,</w:t>
            </w:r>
            <w:proofErr w:type="gramEnd"/>
            <w:r w:rsidRPr="00BD7C98">
              <w:rPr>
                <w:rFonts w:ascii="Times New Roman" w:eastAsia="Calibri" w:hAnsi="Times New Roman" w:cs="Times New Roman"/>
                <w:sz w:val="20"/>
                <w:szCs w:val="20"/>
                <w:lang w:val="en-GB"/>
              </w:rPr>
              <w:t xml:space="preserve"> course contents includes wheelchair prescribing procedure, core knowledge and service steps relating to wheelchairs and special seating and the role of Physiotherapist in wheelchair provision. BA OT; 2</w:t>
            </w:r>
            <w:r w:rsidRPr="00BD7C98">
              <w:rPr>
                <w:rFonts w:ascii="Times New Roman" w:eastAsia="Calibri" w:hAnsi="Times New Roman" w:cs="Times New Roman"/>
                <w:sz w:val="20"/>
                <w:szCs w:val="20"/>
                <w:vertAlign w:val="superscript"/>
                <w:lang w:val="en-GB"/>
              </w:rPr>
              <w:t>nd</w:t>
            </w:r>
            <w:r w:rsidRPr="00BD7C98">
              <w:rPr>
                <w:rFonts w:ascii="Times New Roman" w:eastAsia="Calibri" w:hAnsi="Times New Roman" w:cs="Times New Roman"/>
                <w:sz w:val="20"/>
                <w:szCs w:val="20"/>
                <w:lang w:val="en-GB"/>
              </w:rPr>
              <w:t xml:space="preserve"> year term 1: mobility aids and special seating. BA OT 4</w:t>
            </w:r>
            <w:r w:rsidRPr="00BD7C98">
              <w:rPr>
                <w:rFonts w:ascii="Times New Roman" w:eastAsia="Calibri" w:hAnsi="Times New Roman" w:cs="Times New Roman"/>
                <w:sz w:val="20"/>
                <w:szCs w:val="20"/>
                <w:vertAlign w:val="superscript"/>
                <w:lang w:val="en-GB"/>
              </w:rPr>
              <w:t>th</w:t>
            </w:r>
            <w:r w:rsidRPr="00BD7C98">
              <w:rPr>
                <w:rFonts w:ascii="Times New Roman" w:eastAsia="Calibri" w:hAnsi="Times New Roman" w:cs="Times New Roman"/>
                <w:sz w:val="20"/>
                <w:szCs w:val="20"/>
                <w:lang w:val="en-GB"/>
              </w:rPr>
              <w:t xml:space="preserve"> year, term Special seating and wheelchairs, includes lectures, self directed learning and practical classes. Individual training also provided to students using the Wheelchair Service Delivery Training, Basic Level, total hours: 32.   Affiliated with Centre for the Rehabilitation of the Paralysed (CRP). Clinical placements in their special seating production workshop and clinic, here 2</w:t>
            </w:r>
            <w:r w:rsidRPr="00BD7C98">
              <w:rPr>
                <w:rFonts w:ascii="Times New Roman" w:eastAsia="Calibri" w:hAnsi="Times New Roman" w:cs="Times New Roman"/>
                <w:sz w:val="20"/>
                <w:szCs w:val="20"/>
                <w:vertAlign w:val="superscript"/>
                <w:lang w:val="en-GB"/>
              </w:rPr>
              <w:t>nd</w:t>
            </w:r>
            <w:r w:rsidRPr="00BD7C98">
              <w:rPr>
                <w:rFonts w:ascii="Times New Roman" w:eastAsia="Calibri" w:hAnsi="Times New Roman" w:cs="Times New Roman"/>
                <w:sz w:val="20"/>
                <w:szCs w:val="20"/>
                <w:lang w:val="en-GB"/>
              </w:rPr>
              <w:t xml:space="preserve"> year OT/PT do observation placement, 4</w:t>
            </w:r>
            <w:r w:rsidRPr="00BD7C98">
              <w:rPr>
                <w:rFonts w:ascii="Times New Roman" w:eastAsia="Calibri" w:hAnsi="Times New Roman" w:cs="Times New Roman"/>
                <w:sz w:val="20"/>
                <w:szCs w:val="20"/>
                <w:vertAlign w:val="superscript"/>
                <w:lang w:val="en-GB"/>
              </w:rPr>
              <w:t>th</w:t>
            </w:r>
            <w:r w:rsidRPr="00BD7C98">
              <w:rPr>
                <w:rFonts w:ascii="Times New Roman" w:eastAsia="Calibri" w:hAnsi="Times New Roman" w:cs="Times New Roman"/>
                <w:sz w:val="20"/>
                <w:szCs w:val="20"/>
                <w:lang w:val="en-GB"/>
              </w:rPr>
              <w:t xml:space="preserve"> year students do short clinical placements, internships also provided.</w:t>
            </w:r>
            <w:r>
              <w:rPr>
                <w:rFonts w:ascii="Times New Roman" w:eastAsia="Calibri" w:hAnsi="Times New Roman" w:cs="Times New Roman"/>
                <w:sz w:val="20"/>
                <w:szCs w:val="20"/>
                <w:lang w:val="en-GB"/>
              </w:rPr>
              <w:t xml:space="preserve"> </w:t>
            </w:r>
            <w:r w:rsidRPr="00BD7C98">
              <w:rPr>
                <w:rFonts w:ascii="Times New Roman" w:eastAsia="Calibri" w:hAnsi="Times New Roman" w:cs="Times New Roman"/>
                <w:sz w:val="20"/>
                <w:szCs w:val="20"/>
                <w:lang w:val="en-GB"/>
              </w:rPr>
              <w:t xml:space="preserve"> </w:t>
            </w: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Annual one week wheelchair training. On completion an International Red Cross certificate provided.</w:t>
            </w: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hAnsi="Times New Roman" w:cs="Times New Roman"/>
                <w:sz w:val="20"/>
                <w:szCs w:val="20"/>
              </w:rPr>
              <w:t xml:space="preserve">In January 2017 </w:t>
            </w:r>
            <w:r w:rsidRPr="00BD7C98">
              <w:rPr>
                <w:rFonts w:ascii="Times New Roman" w:hAnsi="Times New Roman" w:cs="Times New Roman"/>
                <w:vanish/>
                <w:sz w:val="20"/>
                <w:szCs w:val="20"/>
              </w:rPr>
              <w:t xml:space="preserve">They provided a two day continuing education course: Wheelchair Seating and 24 hour Postural Care: Physical Assessment, Goals and Interventions, January 26 &amp; 27, 2017. The people who attended were: FSRL second year PT students, Rehab techs and OT working in the community, Director and staff of St Vincent’s school </w:t>
            </w:r>
            <w:r w:rsidRPr="00BD7C98">
              <w:rPr>
                <w:rFonts w:ascii="Times New Roman" w:hAnsi="Times New Roman" w:cs="Times New Roman"/>
                <w:sz w:val="20"/>
                <w:szCs w:val="20"/>
              </w:rPr>
              <w:t>two OT’s from the USA with training and experience in wheelchair and seating provided a two day continuing education course covering wheelchair seating and 24hr postural care, physical assessment, goals and interventions. This was provided to 2</w:t>
            </w:r>
            <w:r w:rsidRPr="00BD7C98">
              <w:rPr>
                <w:rFonts w:ascii="Times New Roman" w:hAnsi="Times New Roman" w:cs="Times New Roman"/>
                <w:sz w:val="20"/>
                <w:szCs w:val="20"/>
                <w:vertAlign w:val="superscript"/>
              </w:rPr>
              <w:t>nd</w:t>
            </w:r>
            <w:r w:rsidRPr="00BD7C98">
              <w:rPr>
                <w:rFonts w:ascii="Times New Roman" w:hAnsi="Times New Roman" w:cs="Times New Roman"/>
                <w:sz w:val="20"/>
                <w:szCs w:val="20"/>
              </w:rPr>
              <w:t xml:space="preserve"> yr PT students, Rehab Tech’s, community OT’s and staff/director of St. Vincent’s school. </w:t>
            </w:r>
            <w:r w:rsidRPr="00BD7C98">
              <w:rPr>
                <w:rFonts w:ascii="Times New Roman" w:hAnsi="Times New Roman" w:cs="Times New Roman"/>
                <w:vanish/>
                <w:sz w:val="20"/>
                <w:szCs w:val="20"/>
              </w:rPr>
              <w:t>They provided a two day continuing education course: Wheelchair Seating and 24 hour Postural Care: Physical Assessment, Goals and Interventions, January 26 &amp; 27, 2017. The people who attended were: FSRL second year PT students, Rehab techs and OT working in the community, Director and staff of St Vincent’s school</w:t>
            </w:r>
          </w:p>
        </w:tc>
      </w:tr>
      <w:tr w:rsidR="008C508C" w:rsidRPr="00147A48" w:rsidTr="008C508C">
        <w:tc>
          <w:tcPr>
            <w:cnfStyle w:val="001000000000" w:firstRow="0" w:lastRow="0" w:firstColumn="1" w:lastColumn="0" w:oddVBand="0" w:evenVBand="0" w:oddHBand="0" w:evenHBand="0" w:firstRowFirstColumn="0" w:firstRowLastColumn="0" w:lastRowFirstColumn="0" w:lastRowLastColumn="0"/>
            <w:tcW w:w="705" w:type="pct"/>
          </w:tcPr>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India</w:t>
            </w: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Tanzania</w:t>
            </w: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Zimbabwe</w:t>
            </w: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Afghanistan</w:t>
            </w: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India</w:t>
            </w: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tc>
        <w:tc>
          <w:tcPr>
            <w:tcW w:w="2548" w:type="pct"/>
          </w:tcPr>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lastRenderedPageBreak/>
              <w:t xml:space="preserve">The </w:t>
            </w:r>
            <w:proofErr w:type="spellStart"/>
            <w:r w:rsidRPr="00BD7C98">
              <w:rPr>
                <w:rFonts w:ascii="Times New Roman" w:eastAsia="Calibri" w:hAnsi="Times New Roman" w:cs="Times New Roman"/>
                <w:sz w:val="20"/>
                <w:szCs w:val="20"/>
                <w:lang w:val="en-GB"/>
              </w:rPr>
              <w:t>Annamalai</w:t>
            </w:r>
            <w:proofErr w:type="spellEnd"/>
            <w:r w:rsidRPr="00BD7C98">
              <w:rPr>
                <w:rFonts w:ascii="Times New Roman" w:eastAsia="Calibri" w:hAnsi="Times New Roman" w:cs="Times New Roman"/>
                <w:sz w:val="20"/>
                <w:szCs w:val="20"/>
                <w:lang w:val="en-GB"/>
              </w:rPr>
              <w:t xml:space="preserve"> University (Post Graduate Degree in Physical Medicine and Rehabilitation)</w:t>
            </w:r>
            <w:r>
              <w:rPr>
                <w:rFonts w:ascii="Times New Roman" w:eastAsia="Calibri" w:hAnsi="Times New Roman" w:cs="Times New Roman"/>
                <w:sz w:val="20"/>
                <w:szCs w:val="20"/>
                <w:lang w:val="en-GB"/>
              </w:rPr>
              <w:t xml:space="preserve"> [147]</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S.R.M Institute of Science and Technology (Masters of Occupational Therapy (M.O.T) course</w:t>
            </w:r>
            <w:r>
              <w:rPr>
                <w:rFonts w:ascii="Times New Roman" w:eastAsia="Calibri" w:hAnsi="Times New Roman" w:cs="Times New Roman"/>
                <w:sz w:val="20"/>
                <w:szCs w:val="20"/>
                <w:lang w:val="en-GB"/>
              </w:rPr>
              <w:t xml:space="preserve"> [148]</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roofErr w:type="spellStart"/>
            <w:r w:rsidRPr="00BD7C98">
              <w:rPr>
                <w:rFonts w:ascii="Times New Roman" w:eastAsia="Calibri" w:hAnsi="Times New Roman" w:cs="Times New Roman"/>
                <w:sz w:val="20"/>
                <w:szCs w:val="20"/>
                <w:lang w:val="en-GB"/>
              </w:rPr>
              <w:lastRenderedPageBreak/>
              <w:t>Pandit</w:t>
            </w:r>
            <w:proofErr w:type="spellEnd"/>
            <w:r w:rsidRPr="00BD7C98">
              <w:rPr>
                <w:rFonts w:ascii="Times New Roman" w:eastAsia="Calibri" w:hAnsi="Times New Roman" w:cs="Times New Roman"/>
                <w:sz w:val="20"/>
                <w:szCs w:val="20"/>
                <w:lang w:val="en-GB"/>
              </w:rPr>
              <w:t xml:space="preserve"> </w:t>
            </w:r>
            <w:proofErr w:type="spellStart"/>
            <w:r w:rsidRPr="00BD7C98">
              <w:rPr>
                <w:rFonts w:ascii="Times New Roman" w:eastAsia="Calibri" w:hAnsi="Times New Roman" w:cs="Times New Roman"/>
                <w:sz w:val="20"/>
                <w:szCs w:val="20"/>
                <w:lang w:val="en-GB"/>
              </w:rPr>
              <w:t>Deendal</w:t>
            </w:r>
            <w:proofErr w:type="spellEnd"/>
            <w:r w:rsidRPr="00BD7C98">
              <w:rPr>
                <w:rFonts w:ascii="Times New Roman" w:eastAsia="Calibri" w:hAnsi="Times New Roman" w:cs="Times New Roman"/>
                <w:sz w:val="20"/>
                <w:szCs w:val="20"/>
                <w:lang w:val="en-GB"/>
              </w:rPr>
              <w:t xml:space="preserve"> </w:t>
            </w:r>
            <w:proofErr w:type="spellStart"/>
            <w:r w:rsidRPr="00BD7C98">
              <w:rPr>
                <w:rFonts w:ascii="Times New Roman" w:eastAsia="Calibri" w:hAnsi="Times New Roman" w:cs="Times New Roman"/>
                <w:sz w:val="20"/>
                <w:szCs w:val="20"/>
                <w:lang w:val="en-GB"/>
              </w:rPr>
              <w:t>Upadhayaya</w:t>
            </w:r>
            <w:proofErr w:type="spellEnd"/>
            <w:r w:rsidRPr="00BD7C98">
              <w:rPr>
                <w:rFonts w:ascii="Times New Roman" w:eastAsia="Calibri" w:hAnsi="Times New Roman" w:cs="Times New Roman"/>
                <w:sz w:val="20"/>
                <w:szCs w:val="20"/>
                <w:lang w:val="en-GB"/>
              </w:rPr>
              <w:t xml:space="preserve"> Institute for the Physically Handicapped (BA in prosthetics and Orthotics) </w:t>
            </w:r>
            <w:r>
              <w:rPr>
                <w:rFonts w:ascii="Times New Roman" w:eastAsia="Calibri" w:hAnsi="Times New Roman" w:cs="Times New Roman"/>
                <w:sz w:val="20"/>
                <w:szCs w:val="20"/>
                <w:lang w:val="en-GB"/>
              </w:rPr>
              <w:t>[149]</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Bihar College of Physiotherapy and Occupational Therapy (Final Bachelor of Occupational Therapy)</w:t>
            </w:r>
            <w:r>
              <w:rPr>
                <w:rFonts w:ascii="Times New Roman" w:eastAsia="Calibri" w:hAnsi="Times New Roman" w:cs="Times New Roman"/>
                <w:sz w:val="20"/>
                <w:szCs w:val="20"/>
                <w:lang w:val="en-GB"/>
              </w:rPr>
              <w:t xml:space="preserve"> [150]</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BD7C98">
              <w:rPr>
                <w:rFonts w:ascii="Times New Roman" w:hAnsi="Times New Roman" w:cs="Times New Roman"/>
                <w:sz w:val="20"/>
                <w:szCs w:val="20"/>
                <w:lang w:val="en-GB"/>
              </w:rPr>
              <w:t xml:space="preserve">Tanzania Training </w:t>
            </w:r>
            <w:proofErr w:type="spellStart"/>
            <w:r w:rsidRPr="00BD7C98">
              <w:rPr>
                <w:rFonts w:ascii="Times New Roman" w:hAnsi="Times New Roman" w:cs="Times New Roman"/>
                <w:sz w:val="20"/>
                <w:szCs w:val="20"/>
                <w:lang w:val="en-GB"/>
              </w:rPr>
              <w:t>Center</w:t>
            </w:r>
            <w:proofErr w:type="spellEnd"/>
            <w:r w:rsidRPr="00BD7C98">
              <w:rPr>
                <w:rFonts w:ascii="Times New Roman" w:hAnsi="Times New Roman" w:cs="Times New Roman"/>
                <w:sz w:val="20"/>
                <w:szCs w:val="20"/>
                <w:lang w:val="en-GB"/>
              </w:rPr>
              <w:t xml:space="preserve"> for Orthopaedic Technologists (TATCOT)</w:t>
            </w:r>
            <w:r>
              <w:rPr>
                <w:rFonts w:ascii="Times New Roman" w:hAnsi="Times New Roman" w:cs="Times New Roman"/>
                <w:sz w:val="20"/>
                <w:szCs w:val="20"/>
                <w:lang w:val="en-GB"/>
              </w:rPr>
              <w:t xml:space="preserve"> [151]</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4A2FBE"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University of Zimbabwe</w:t>
            </w:r>
            <w:r>
              <w:rPr>
                <w:rFonts w:ascii="Times New Roman" w:eastAsia="Calibri" w:hAnsi="Times New Roman" w:cs="Times New Roman"/>
                <w:sz w:val="20"/>
                <w:szCs w:val="20"/>
                <w:lang w:val="en-GB"/>
              </w:rPr>
              <w:t xml:space="preserve"> </w:t>
            </w:r>
            <w:r w:rsidRPr="004A2FBE">
              <w:rPr>
                <w:rFonts w:ascii="Times New Roman" w:eastAsia="Calibri" w:hAnsi="Times New Roman" w:cs="Times New Roman"/>
                <w:sz w:val="20"/>
                <w:szCs w:val="20"/>
                <w:lang w:val="en-GB"/>
              </w:rPr>
              <w:t>(2017 email from University to author; unreferenced, see “notes”)</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7C98">
              <w:rPr>
                <w:rFonts w:ascii="Times New Roman" w:hAnsi="Times New Roman" w:cs="Times New Roman"/>
                <w:sz w:val="20"/>
                <w:szCs w:val="20"/>
              </w:rPr>
              <w:t>Physiotherapy Training Institute</w:t>
            </w:r>
            <w:r>
              <w:rPr>
                <w:rFonts w:ascii="Times New Roman" w:hAnsi="Times New Roman" w:cs="Times New Roman"/>
                <w:sz w:val="20"/>
                <w:szCs w:val="20"/>
              </w:rPr>
              <w:t xml:space="preserve"> [152]</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 xml:space="preserve">College of Occupational Therapy Delhi Institute of Rural Development </w:t>
            </w:r>
            <w:r>
              <w:rPr>
                <w:rFonts w:ascii="Times New Roman" w:eastAsia="Calibri" w:hAnsi="Times New Roman" w:cs="Times New Roman"/>
                <w:sz w:val="20"/>
                <w:szCs w:val="20"/>
                <w:lang w:val="en-GB"/>
              </w:rPr>
              <w:t>[153]</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 xml:space="preserve">Department of Rehabilitation sciences, </w:t>
            </w:r>
            <w:proofErr w:type="spellStart"/>
            <w:r w:rsidRPr="00BD7C98">
              <w:rPr>
                <w:rFonts w:ascii="Times New Roman" w:eastAsia="Calibri" w:hAnsi="Times New Roman" w:cs="Times New Roman"/>
                <w:sz w:val="20"/>
                <w:szCs w:val="20"/>
                <w:lang w:val="en-GB"/>
              </w:rPr>
              <w:t>Jam</w:t>
            </w:r>
            <w:r>
              <w:rPr>
                <w:rFonts w:ascii="Times New Roman" w:eastAsia="Calibri" w:hAnsi="Times New Roman" w:cs="Times New Roman"/>
                <w:sz w:val="20"/>
                <w:szCs w:val="20"/>
                <w:lang w:val="en-GB"/>
              </w:rPr>
              <w:t>i</w:t>
            </w:r>
            <w:r w:rsidRPr="00BD7C98">
              <w:rPr>
                <w:rFonts w:ascii="Times New Roman" w:eastAsia="Calibri" w:hAnsi="Times New Roman" w:cs="Times New Roman"/>
                <w:sz w:val="20"/>
                <w:szCs w:val="20"/>
                <w:lang w:val="en-GB"/>
              </w:rPr>
              <w:t>a</w:t>
            </w:r>
            <w:proofErr w:type="spellEnd"/>
            <w:r w:rsidRPr="00BD7C98">
              <w:rPr>
                <w:rFonts w:ascii="Times New Roman" w:eastAsia="Calibri" w:hAnsi="Times New Roman" w:cs="Times New Roman"/>
                <w:sz w:val="20"/>
                <w:szCs w:val="20"/>
                <w:lang w:val="en-GB"/>
              </w:rPr>
              <w:t xml:space="preserve"> </w:t>
            </w:r>
            <w:proofErr w:type="spellStart"/>
            <w:r w:rsidRPr="00BD7C98">
              <w:rPr>
                <w:rFonts w:ascii="Times New Roman" w:eastAsia="Calibri" w:hAnsi="Times New Roman" w:cs="Times New Roman"/>
                <w:sz w:val="20"/>
                <w:szCs w:val="20"/>
                <w:lang w:val="en-GB"/>
              </w:rPr>
              <w:t>Hamdord</w:t>
            </w:r>
            <w:proofErr w:type="spellEnd"/>
            <w:r>
              <w:rPr>
                <w:rFonts w:ascii="Times New Roman" w:eastAsia="Calibri" w:hAnsi="Times New Roman" w:cs="Times New Roman"/>
                <w:sz w:val="20"/>
                <w:szCs w:val="20"/>
                <w:lang w:val="en-GB"/>
              </w:rPr>
              <w:t xml:space="preserve"> [154]</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 xml:space="preserve">Ahmedabad Institute of Medical Sciences </w:t>
            </w:r>
            <w:r>
              <w:rPr>
                <w:rFonts w:ascii="Times New Roman" w:eastAsia="Calibri" w:hAnsi="Times New Roman" w:cs="Times New Roman"/>
                <w:sz w:val="20"/>
                <w:szCs w:val="20"/>
                <w:lang w:val="en-GB"/>
              </w:rPr>
              <w:t>[155]</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 xml:space="preserve">Smt. </w:t>
            </w:r>
            <w:proofErr w:type="spellStart"/>
            <w:r w:rsidRPr="00BD7C98">
              <w:rPr>
                <w:rFonts w:ascii="Times New Roman" w:eastAsia="Calibri" w:hAnsi="Times New Roman" w:cs="Times New Roman"/>
                <w:sz w:val="20"/>
                <w:szCs w:val="20"/>
                <w:lang w:val="en-GB"/>
              </w:rPr>
              <w:t>Kamlaben</w:t>
            </w:r>
            <w:proofErr w:type="spellEnd"/>
            <w:r w:rsidRPr="00BD7C98">
              <w:rPr>
                <w:rFonts w:ascii="Times New Roman" w:eastAsia="Calibri" w:hAnsi="Times New Roman" w:cs="Times New Roman"/>
                <w:sz w:val="20"/>
                <w:szCs w:val="20"/>
                <w:lang w:val="en-GB"/>
              </w:rPr>
              <w:t xml:space="preserve"> P. Patel Institute of Physiotherapy and Occupational Therapy</w:t>
            </w:r>
            <w:r>
              <w:rPr>
                <w:rFonts w:ascii="Times New Roman" w:eastAsia="Calibri" w:hAnsi="Times New Roman" w:cs="Times New Roman"/>
                <w:sz w:val="20"/>
                <w:szCs w:val="20"/>
                <w:lang w:val="en-GB"/>
              </w:rPr>
              <w:t xml:space="preserve"> [156]</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roofErr w:type="spellStart"/>
            <w:r w:rsidRPr="00BD7C98">
              <w:rPr>
                <w:rFonts w:ascii="Times New Roman" w:eastAsia="Calibri" w:hAnsi="Times New Roman" w:cs="Times New Roman"/>
                <w:sz w:val="20"/>
                <w:szCs w:val="20"/>
                <w:lang w:val="en-GB"/>
              </w:rPr>
              <w:t>Manipal</w:t>
            </w:r>
            <w:proofErr w:type="spellEnd"/>
            <w:r w:rsidRPr="00BD7C98">
              <w:rPr>
                <w:rFonts w:ascii="Times New Roman" w:eastAsia="Calibri" w:hAnsi="Times New Roman" w:cs="Times New Roman"/>
                <w:sz w:val="20"/>
                <w:szCs w:val="20"/>
                <w:lang w:val="en-GB"/>
              </w:rPr>
              <w:t xml:space="preserve"> College of Allied Health Sciences</w:t>
            </w:r>
            <w:r>
              <w:rPr>
                <w:rFonts w:ascii="Times New Roman" w:eastAsia="Calibri" w:hAnsi="Times New Roman" w:cs="Times New Roman"/>
                <w:sz w:val="20"/>
                <w:szCs w:val="20"/>
                <w:lang w:val="en-GB"/>
              </w:rPr>
              <w:t xml:space="preserve"> [157]</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Government Medical College and Hospital Nagpur</w:t>
            </w:r>
            <w:r>
              <w:rPr>
                <w:rFonts w:ascii="Times New Roman" w:eastAsia="Calibri" w:hAnsi="Times New Roman" w:cs="Times New Roman"/>
                <w:sz w:val="20"/>
                <w:szCs w:val="20"/>
                <w:lang w:val="en-GB"/>
              </w:rPr>
              <w:t xml:space="preserve"> [158]</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roofErr w:type="spellStart"/>
            <w:r w:rsidRPr="00BD7C98">
              <w:rPr>
                <w:rFonts w:ascii="Times New Roman" w:eastAsia="Calibri" w:hAnsi="Times New Roman" w:cs="Times New Roman"/>
                <w:sz w:val="20"/>
                <w:szCs w:val="20"/>
                <w:lang w:val="en-GB"/>
              </w:rPr>
              <w:t>Lockmanya</w:t>
            </w:r>
            <w:proofErr w:type="spellEnd"/>
            <w:r w:rsidRPr="00BD7C98">
              <w:rPr>
                <w:rFonts w:ascii="Times New Roman" w:eastAsia="Calibri" w:hAnsi="Times New Roman" w:cs="Times New Roman"/>
                <w:sz w:val="20"/>
                <w:szCs w:val="20"/>
                <w:lang w:val="en-GB"/>
              </w:rPr>
              <w:t xml:space="preserve"> </w:t>
            </w:r>
            <w:proofErr w:type="spellStart"/>
            <w:r w:rsidRPr="00BD7C98">
              <w:rPr>
                <w:rFonts w:ascii="Times New Roman" w:eastAsia="Calibri" w:hAnsi="Times New Roman" w:cs="Times New Roman"/>
                <w:sz w:val="20"/>
                <w:szCs w:val="20"/>
                <w:lang w:val="en-GB"/>
              </w:rPr>
              <w:t>Tilak</w:t>
            </w:r>
            <w:proofErr w:type="spellEnd"/>
            <w:r w:rsidRPr="00BD7C98">
              <w:rPr>
                <w:rFonts w:ascii="Times New Roman" w:eastAsia="Calibri" w:hAnsi="Times New Roman" w:cs="Times New Roman"/>
                <w:sz w:val="20"/>
                <w:szCs w:val="20"/>
                <w:lang w:val="en-GB"/>
              </w:rPr>
              <w:t xml:space="preserve"> Memorial Medical College and Hospitals</w:t>
            </w:r>
            <w:r>
              <w:rPr>
                <w:rFonts w:ascii="Times New Roman" w:eastAsia="Calibri" w:hAnsi="Times New Roman" w:cs="Times New Roman"/>
                <w:sz w:val="20"/>
                <w:szCs w:val="20"/>
                <w:lang w:val="en-GB"/>
              </w:rPr>
              <w:t xml:space="preserve"> [159]</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7C98">
              <w:rPr>
                <w:rFonts w:ascii="Times New Roman" w:hAnsi="Times New Roman" w:cs="Times New Roman"/>
                <w:sz w:val="20"/>
                <w:szCs w:val="20"/>
              </w:rPr>
              <w:t>All India Institute of Physical Medicine and Rehabilitation</w:t>
            </w:r>
            <w:r>
              <w:rPr>
                <w:rFonts w:ascii="Times New Roman" w:hAnsi="Times New Roman" w:cs="Times New Roman"/>
                <w:sz w:val="20"/>
                <w:szCs w:val="20"/>
              </w:rPr>
              <w:t xml:space="preserve"> [160]</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roofErr w:type="spellStart"/>
            <w:r w:rsidRPr="00BD7C98">
              <w:rPr>
                <w:rFonts w:ascii="Times New Roman" w:eastAsia="Calibri" w:hAnsi="Times New Roman" w:cs="Times New Roman"/>
                <w:sz w:val="20"/>
                <w:szCs w:val="20"/>
                <w:lang w:val="en-GB"/>
              </w:rPr>
              <w:t>Patil</w:t>
            </w:r>
            <w:proofErr w:type="spellEnd"/>
            <w:r w:rsidRPr="00BD7C98">
              <w:rPr>
                <w:rFonts w:ascii="Times New Roman" w:eastAsia="Calibri" w:hAnsi="Times New Roman" w:cs="Times New Roman"/>
                <w:sz w:val="20"/>
                <w:szCs w:val="20"/>
                <w:lang w:val="en-GB"/>
              </w:rPr>
              <w:t xml:space="preserve"> College of Occupational Therapy</w:t>
            </w:r>
            <w:r>
              <w:rPr>
                <w:rFonts w:ascii="Times New Roman" w:eastAsia="Calibri" w:hAnsi="Times New Roman" w:cs="Times New Roman"/>
                <w:sz w:val="20"/>
                <w:szCs w:val="20"/>
                <w:lang w:val="en-GB"/>
              </w:rPr>
              <w:t xml:space="preserve"> [161]</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 xml:space="preserve">Swami </w:t>
            </w:r>
            <w:proofErr w:type="spellStart"/>
            <w:r w:rsidRPr="00BD7C98">
              <w:rPr>
                <w:rFonts w:ascii="Times New Roman" w:eastAsia="Calibri" w:hAnsi="Times New Roman" w:cs="Times New Roman"/>
                <w:sz w:val="20"/>
                <w:szCs w:val="20"/>
                <w:lang w:val="en-GB"/>
              </w:rPr>
              <w:t>Vivekanand</w:t>
            </w:r>
            <w:proofErr w:type="spellEnd"/>
            <w:r w:rsidRPr="00BD7C98">
              <w:rPr>
                <w:rFonts w:ascii="Times New Roman" w:eastAsia="Calibri" w:hAnsi="Times New Roman" w:cs="Times New Roman"/>
                <w:sz w:val="20"/>
                <w:szCs w:val="20"/>
                <w:lang w:val="en-GB"/>
              </w:rPr>
              <w:t xml:space="preserve"> National Institute of Rehabilitation Training and Research (SVNIRTAR)</w:t>
            </w:r>
            <w:r>
              <w:rPr>
                <w:rFonts w:ascii="Times New Roman" w:eastAsia="Calibri" w:hAnsi="Times New Roman" w:cs="Times New Roman"/>
                <w:sz w:val="20"/>
                <w:szCs w:val="20"/>
                <w:lang w:val="en-GB"/>
              </w:rPr>
              <w:t xml:space="preserve"> [162]</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Open Sans" w:hAnsi="Open Sans"/>
                <w:bCs/>
                <w:sz w:val="20"/>
                <w:szCs w:val="20"/>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Open Sans" w:hAnsi="Open Sans"/>
                <w:bCs/>
                <w:sz w:val="20"/>
                <w:szCs w:val="20"/>
              </w:rPr>
            </w:pPr>
            <w:r w:rsidRPr="00BD7C98">
              <w:rPr>
                <w:rFonts w:ascii="Open Sans" w:hAnsi="Open Sans"/>
                <w:bCs/>
                <w:sz w:val="20"/>
                <w:szCs w:val="20"/>
              </w:rPr>
              <w:t>KMCH College of Occupational Therapy</w:t>
            </w:r>
            <w:r>
              <w:rPr>
                <w:rFonts w:ascii="Open Sans" w:hAnsi="Open Sans"/>
                <w:bCs/>
                <w:sz w:val="20"/>
                <w:szCs w:val="20"/>
              </w:rPr>
              <w:t xml:space="preserve"> [163]</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Jaipur Occupational Therapy College</w:t>
            </w:r>
            <w:r>
              <w:rPr>
                <w:rFonts w:ascii="Times New Roman" w:eastAsia="Calibri" w:hAnsi="Times New Roman" w:cs="Times New Roman"/>
                <w:sz w:val="20"/>
                <w:szCs w:val="20"/>
                <w:lang w:val="en-GB"/>
              </w:rPr>
              <w:t xml:space="preserve"> [164]</w:t>
            </w:r>
          </w:p>
        </w:tc>
        <w:tc>
          <w:tcPr>
            <w:tcW w:w="1747" w:type="pct"/>
          </w:tcPr>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lastRenderedPageBreak/>
              <w:t xml:space="preserve">Included in Functional Independence module; it incorporates medical and rehabilitative aspects of Wheelchairs, wheelchair adaptations, selection, seating, modifications, </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Prescription, training.</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 xml:space="preserve">Syllabus for the masters of M.O.T </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 xml:space="preserve">Module - Advanced O.T In Orthopaedics: Subject : Wheelchairs </w:t>
            </w:r>
            <w:r w:rsidRPr="00BD7C98">
              <w:rPr>
                <w:rFonts w:ascii="Times New Roman" w:eastAsia="Calibri" w:hAnsi="Times New Roman" w:cs="Times New Roman"/>
                <w:sz w:val="20"/>
                <w:szCs w:val="20"/>
                <w:lang w:val="en-GB"/>
              </w:rPr>
              <w:lastRenderedPageBreak/>
              <w:t>(prescription, adaptations, training, and advanced transfers)</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 xml:space="preserve">The Institute provides wheelchairs under the scheme of Assistance to Disabled Persons for Purchase and Fitting of Aids and Appliances (ADIP) scheme of the Indian government. This is facilitated via the Prosthetic and Orthotics course. </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 xml:space="preserve">Final Bachelor of Occupational Therapy (B.TH.O) syllabus includes unit in Bioengineering and Ergonomics incorporating Wheelchair module encompassing wheelchair types, components, specifications, materials and their properties, modifications, wheelchair operating check, wheelchair adapted equipment (cushions, adjustments) </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Certificate in wheelchair technology</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BSc Honours in Occupational Therapy; wheelchair module (Wheelchair Management Course: OT Techniques (ii) is taught in 2</w:t>
            </w:r>
            <w:r w:rsidRPr="00BD7C98">
              <w:rPr>
                <w:rFonts w:ascii="Times New Roman" w:eastAsia="Calibri" w:hAnsi="Times New Roman" w:cs="Times New Roman"/>
                <w:sz w:val="20"/>
                <w:szCs w:val="20"/>
                <w:vertAlign w:val="superscript"/>
                <w:lang w:val="en-GB"/>
              </w:rPr>
              <w:t>nd</w:t>
            </w:r>
            <w:r w:rsidRPr="00BD7C98">
              <w:rPr>
                <w:rFonts w:ascii="Times New Roman" w:eastAsia="Calibri" w:hAnsi="Times New Roman" w:cs="Times New Roman"/>
                <w:sz w:val="20"/>
                <w:szCs w:val="20"/>
                <w:lang w:val="en-GB"/>
              </w:rPr>
              <w:t xml:space="preserve"> year. Course content includes theory and practical classes. Course outline: Introduction and overview of UNCRPD article 20, posture, contextual factors, pressure sores, secondary supports, transfers, wheelchair service steps, practical at </w:t>
            </w:r>
            <w:proofErr w:type="spellStart"/>
            <w:r w:rsidRPr="00BD7C98">
              <w:rPr>
                <w:rFonts w:ascii="Times New Roman" w:eastAsia="Calibri" w:hAnsi="Times New Roman" w:cs="Times New Roman"/>
                <w:sz w:val="20"/>
                <w:szCs w:val="20"/>
                <w:lang w:val="en-GB"/>
              </w:rPr>
              <w:t>Jairos</w:t>
            </w:r>
            <w:proofErr w:type="spellEnd"/>
            <w:r w:rsidRPr="00BD7C98">
              <w:rPr>
                <w:rFonts w:ascii="Times New Roman" w:eastAsia="Calibri" w:hAnsi="Times New Roman" w:cs="Times New Roman"/>
                <w:sz w:val="20"/>
                <w:szCs w:val="20"/>
                <w:lang w:val="en-GB"/>
              </w:rPr>
              <w:t xml:space="preserve"> Jiri or Rescue.</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 xml:space="preserve">No information available online or provided from universities following contact by researcher via email and/or social media. </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tc>
      </w:tr>
      <w:tr w:rsidR="008C508C" w:rsidRPr="00147A48" w:rsidTr="008C5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lastRenderedPageBreak/>
              <w:t>Indonesia</w:t>
            </w:r>
          </w:p>
        </w:tc>
        <w:tc>
          <w:tcPr>
            <w:tcW w:w="2548" w:type="pct"/>
          </w:tcPr>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 xml:space="preserve">Surakarta Health Polytechnic Diploma </w:t>
            </w:r>
            <w:r>
              <w:rPr>
                <w:rFonts w:ascii="Times New Roman" w:eastAsia="Calibri" w:hAnsi="Times New Roman" w:cs="Times New Roman"/>
                <w:sz w:val="20"/>
                <w:szCs w:val="20"/>
                <w:lang w:val="en-GB"/>
              </w:rPr>
              <w:t>[165]</w:t>
            </w:r>
          </w:p>
        </w:tc>
        <w:tc>
          <w:tcPr>
            <w:tcW w:w="1747" w:type="pct"/>
          </w:tcPr>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tc>
      </w:tr>
      <w:tr w:rsidR="008C508C" w:rsidRPr="00147A48" w:rsidTr="008C508C">
        <w:tc>
          <w:tcPr>
            <w:cnfStyle w:val="001000000000" w:firstRow="0" w:lastRow="0" w:firstColumn="1" w:lastColumn="0" w:oddVBand="0" w:evenVBand="0" w:oddHBand="0" w:evenHBand="0" w:firstRowFirstColumn="0" w:firstRowLastColumn="0" w:lastRowFirstColumn="0" w:lastRowLastColumn="0"/>
            <w:tcW w:w="705" w:type="pct"/>
          </w:tcPr>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Kenya</w:t>
            </w:r>
          </w:p>
        </w:tc>
        <w:tc>
          <w:tcPr>
            <w:tcW w:w="2548" w:type="pct"/>
          </w:tcPr>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Kenya Medical Training Centre Nairobi</w:t>
            </w:r>
            <w:r>
              <w:rPr>
                <w:rFonts w:ascii="Times New Roman" w:eastAsia="Calibri" w:hAnsi="Times New Roman" w:cs="Times New Roman"/>
                <w:sz w:val="20"/>
                <w:szCs w:val="20"/>
                <w:lang w:val="en-GB"/>
              </w:rPr>
              <w:t xml:space="preserve"> [166]</w:t>
            </w:r>
          </w:p>
        </w:tc>
        <w:tc>
          <w:tcPr>
            <w:tcW w:w="1747" w:type="pct"/>
          </w:tcPr>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tc>
      </w:tr>
      <w:tr w:rsidR="008C508C" w:rsidRPr="00147A48" w:rsidTr="008C5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Nigeria</w:t>
            </w: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Pakistan</w:t>
            </w:r>
          </w:p>
        </w:tc>
        <w:tc>
          <w:tcPr>
            <w:tcW w:w="2548" w:type="pct"/>
          </w:tcPr>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Federal School of Occupational Therapy</w:t>
            </w:r>
            <w:r>
              <w:rPr>
                <w:rFonts w:ascii="Times New Roman" w:eastAsia="Calibri" w:hAnsi="Times New Roman" w:cs="Times New Roman"/>
                <w:sz w:val="20"/>
                <w:szCs w:val="20"/>
                <w:lang w:val="en-GB"/>
              </w:rPr>
              <w:t xml:space="preserve"> [167]</w:t>
            </w: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Dow University of Health Sciences</w:t>
            </w:r>
            <w:r>
              <w:rPr>
                <w:rFonts w:ascii="Times New Roman" w:eastAsia="Calibri" w:hAnsi="Times New Roman" w:cs="Times New Roman"/>
                <w:sz w:val="20"/>
                <w:szCs w:val="20"/>
                <w:lang w:val="en-GB"/>
              </w:rPr>
              <w:t xml:space="preserve"> [168]</w:t>
            </w:r>
          </w:p>
        </w:tc>
        <w:tc>
          <w:tcPr>
            <w:tcW w:w="1747" w:type="pct"/>
          </w:tcPr>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tc>
      </w:tr>
      <w:tr w:rsidR="008C508C" w:rsidRPr="00147A48" w:rsidTr="008C508C">
        <w:tc>
          <w:tcPr>
            <w:cnfStyle w:val="001000000000" w:firstRow="0" w:lastRow="0" w:firstColumn="1" w:lastColumn="0" w:oddVBand="0" w:evenVBand="0" w:oddHBand="0" w:evenHBand="0" w:firstRowFirstColumn="0" w:firstRowLastColumn="0" w:lastRowFirstColumn="0" w:lastRowLastColumn="0"/>
            <w:tcW w:w="705" w:type="pct"/>
          </w:tcPr>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Philippines</w:t>
            </w: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Rwanda</w:t>
            </w:r>
          </w:p>
        </w:tc>
        <w:tc>
          <w:tcPr>
            <w:tcW w:w="2548" w:type="pct"/>
          </w:tcPr>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Cebu Doctors University (Bachelor of Science Degree in Occupational Therapy)</w:t>
            </w:r>
            <w:r>
              <w:rPr>
                <w:rFonts w:ascii="Times New Roman" w:eastAsia="Calibri" w:hAnsi="Times New Roman" w:cs="Times New Roman"/>
                <w:sz w:val="20"/>
                <w:szCs w:val="20"/>
                <w:lang w:val="en-GB"/>
              </w:rPr>
              <w:t xml:space="preserve"> [169]</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hAnsi="Times New Roman" w:cs="Times New Roman"/>
                <w:bCs/>
                <w:sz w:val="20"/>
                <w:szCs w:val="20"/>
                <w:lang w:val="en-GB"/>
              </w:rPr>
              <w:t>University of Rwanda College of Medicine and Health Sciences</w:t>
            </w:r>
            <w:r>
              <w:rPr>
                <w:rFonts w:ascii="Times New Roman" w:hAnsi="Times New Roman" w:cs="Times New Roman"/>
                <w:bCs/>
                <w:sz w:val="20"/>
                <w:szCs w:val="20"/>
                <w:lang w:val="en-GB"/>
              </w:rPr>
              <w:t xml:space="preserve"> [170]</w:t>
            </w:r>
          </w:p>
        </w:tc>
        <w:tc>
          <w:tcPr>
            <w:tcW w:w="1747" w:type="pct"/>
          </w:tcPr>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tc>
      </w:tr>
      <w:tr w:rsidR="008C508C" w:rsidRPr="00147A48" w:rsidTr="008C5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Sri Lanka</w:t>
            </w:r>
          </w:p>
        </w:tc>
        <w:tc>
          <w:tcPr>
            <w:tcW w:w="2548" w:type="pct"/>
          </w:tcPr>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School of Physiotherapy and Occupational Therapy</w:t>
            </w:r>
            <w:r>
              <w:rPr>
                <w:rFonts w:ascii="Times New Roman" w:eastAsia="Calibri" w:hAnsi="Times New Roman" w:cs="Times New Roman"/>
                <w:sz w:val="20"/>
                <w:szCs w:val="20"/>
                <w:lang w:val="en-GB"/>
              </w:rPr>
              <w:t xml:space="preserve"> [171]</w:t>
            </w:r>
          </w:p>
        </w:tc>
        <w:tc>
          <w:tcPr>
            <w:tcW w:w="1747" w:type="pct"/>
          </w:tcPr>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tc>
      </w:tr>
      <w:tr w:rsidR="008C508C" w:rsidRPr="00147A48" w:rsidTr="008C508C">
        <w:tc>
          <w:tcPr>
            <w:cnfStyle w:val="001000000000" w:firstRow="0" w:lastRow="0" w:firstColumn="1" w:lastColumn="0" w:oddVBand="0" w:evenVBand="0" w:oddHBand="0" w:evenHBand="0" w:firstRowFirstColumn="0" w:firstRowLastColumn="0" w:lastRowFirstColumn="0" w:lastRowLastColumn="0"/>
            <w:tcW w:w="705" w:type="pct"/>
          </w:tcPr>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Tanzania</w:t>
            </w:r>
          </w:p>
        </w:tc>
        <w:tc>
          <w:tcPr>
            <w:tcW w:w="2548" w:type="pct"/>
          </w:tcPr>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roofErr w:type="spellStart"/>
            <w:r w:rsidRPr="00BD7C98">
              <w:rPr>
                <w:rFonts w:ascii="Times New Roman" w:eastAsia="Calibri" w:hAnsi="Times New Roman" w:cs="Times New Roman"/>
                <w:sz w:val="20"/>
                <w:szCs w:val="20"/>
                <w:lang w:val="en-GB"/>
              </w:rPr>
              <w:t>Tumaini</w:t>
            </w:r>
            <w:proofErr w:type="spellEnd"/>
            <w:r w:rsidRPr="00BD7C98">
              <w:rPr>
                <w:rFonts w:ascii="Times New Roman" w:eastAsia="Calibri" w:hAnsi="Times New Roman" w:cs="Times New Roman"/>
                <w:sz w:val="20"/>
                <w:szCs w:val="20"/>
                <w:lang w:val="en-GB"/>
              </w:rPr>
              <w:t xml:space="preserve"> University Diploma </w:t>
            </w:r>
            <w:r>
              <w:rPr>
                <w:rFonts w:ascii="Times New Roman" w:eastAsia="Calibri" w:hAnsi="Times New Roman" w:cs="Times New Roman"/>
                <w:sz w:val="20"/>
                <w:szCs w:val="20"/>
                <w:lang w:val="en-GB"/>
              </w:rPr>
              <w:t>[172]</w:t>
            </w:r>
          </w:p>
        </w:tc>
        <w:tc>
          <w:tcPr>
            <w:tcW w:w="1747" w:type="pct"/>
          </w:tcPr>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tc>
      </w:tr>
      <w:tr w:rsidR="008C508C" w:rsidRPr="00147A48" w:rsidTr="008C5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Uganda</w:t>
            </w: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Zambia</w:t>
            </w:r>
          </w:p>
        </w:tc>
        <w:tc>
          <w:tcPr>
            <w:tcW w:w="2548" w:type="pct"/>
          </w:tcPr>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 xml:space="preserve">Occupational Therapy Training School </w:t>
            </w:r>
            <w:proofErr w:type="spellStart"/>
            <w:r w:rsidRPr="00BD7C98">
              <w:rPr>
                <w:rFonts w:ascii="Times New Roman" w:eastAsia="Calibri" w:hAnsi="Times New Roman" w:cs="Times New Roman"/>
                <w:sz w:val="20"/>
                <w:szCs w:val="20"/>
                <w:lang w:val="en-GB"/>
              </w:rPr>
              <w:t>Mulago</w:t>
            </w:r>
            <w:proofErr w:type="spellEnd"/>
            <w:r w:rsidRPr="00BD7C98">
              <w:rPr>
                <w:rFonts w:ascii="Times New Roman" w:eastAsia="Calibri" w:hAnsi="Times New Roman" w:cs="Times New Roman"/>
                <w:sz w:val="20"/>
                <w:szCs w:val="20"/>
                <w:lang w:val="en-GB"/>
              </w:rPr>
              <w:t xml:space="preserve"> Kampala</w:t>
            </w:r>
            <w:r>
              <w:rPr>
                <w:rFonts w:ascii="Times New Roman" w:eastAsia="Calibri" w:hAnsi="Times New Roman" w:cs="Times New Roman"/>
                <w:sz w:val="20"/>
                <w:szCs w:val="20"/>
                <w:lang w:val="en-GB"/>
              </w:rPr>
              <w:t xml:space="preserve"> [173]</w:t>
            </w: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GB"/>
              </w:rPr>
            </w:pP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GB"/>
              </w:rPr>
            </w:pPr>
            <w:r w:rsidRPr="00BD7C98">
              <w:rPr>
                <w:rFonts w:ascii="Times New Roman" w:hAnsi="Times New Roman" w:cs="Times New Roman"/>
                <w:bCs/>
                <w:sz w:val="20"/>
                <w:szCs w:val="20"/>
                <w:lang w:val="en-GB"/>
              </w:rPr>
              <w:t>Lusaka Apex medical University</w:t>
            </w:r>
            <w:r>
              <w:rPr>
                <w:rFonts w:ascii="Times New Roman" w:hAnsi="Times New Roman" w:cs="Times New Roman"/>
                <w:bCs/>
                <w:sz w:val="20"/>
                <w:szCs w:val="20"/>
                <w:lang w:val="en-GB"/>
              </w:rPr>
              <w:t xml:space="preserve"> [174]</w:t>
            </w:r>
          </w:p>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tc>
        <w:tc>
          <w:tcPr>
            <w:tcW w:w="1747" w:type="pct"/>
          </w:tcPr>
          <w:p w:rsidR="008C508C" w:rsidRPr="00BD7C98" w:rsidRDefault="008C508C" w:rsidP="008C508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p>
        </w:tc>
      </w:tr>
      <w:tr w:rsidR="008C508C" w:rsidRPr="00147A48" w:rsidTr="008C508C">
        <w:tc>
          <w:tcPr>
            <w:cnfStyle w:val="001000000000" w:firstRow="0" w:lastRow="0" w:firstColumn="1" w:lastColumn="0" w:oddVBand="0" w:evenVBand="0" w:oddHBand="0" w:evenHBand="0" w:firstRowFirstColumn="0" w:firstRowLastColumn="0" w:lastRowFirstColumn="0" w:lastRowLastColumn="0"/>
            <w:tcW w:w="705" w:type="pct"/>
          </w:tcPr>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Malawi</w:t>
            </w: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Mala Rep. Of Korea</w:t>
            </w:r>
          </w:p>
          <w:p w:rsidR="008C508C" w:rsidRPr="00BD7C98" w:rsidRDefault="008C508C" w:rsidP="008C508C">
            <w:pPr>
              <w:rPr>
                <w:rFonts w:ascii="Times New Roman" w:hAnsi="Times New Roman"/>
                <w:sz w:val="20"/>
                <w:szCs w:val="20"/>
                <w:lang w:val="en-GB"/>
              </w:rPr>
            </w:pPr>
            <w:r w:rsidRPr="00BD7C98">
              <w:rPr>
                <w:rFonts w:ascii="Times New Roman" w:hAnsi="Times New Roman"/>
                <w:sz w:val="20"/>
                <w:szCs w:val="20"/>
                <w:lang w:val="en-GB"/>
              </w:rPr>
              <w:t>Madagascar</w:t>
            </w:r>
          </w:p>
          <w:p w:rsidR="008C508C" w:rsidRPr="00BD7C98" w:rsidRDefault="008C508C" w:rsidP="008C508C">
            <w:pPr>
              <w:rPr>
                <w:rFonts w:ascii="Times New Roman" w:hAnsi="Times New Roman"/>
                <w:sz w:val="20"/>
                <w:szCs w:val="20"/>
                <w:lang w:val="en-GB"/>
              </w:rPr>
            </w:pPr>
          </w:p>
        </w:tc>
        <w:tc>
          <w:tcPr>
            <w:tcW w:w="2548" w:type="pct"/>
          </w:tcPr>
          <w:p w:rsidR="008C508C" w:rsidRPr="00700C16"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University of Malawi, College of Medicine</w:t>
            </w:r>
            <w:r>
              <w:rPr>
                <w:rFonts w:ascii="Times New Roman" w:eastAsia="Calibri" w:hAnsi="Times New Roman" w:cs="Times New Roman"/>
                <w:sz w:val="20"/>
                <w:szCs w:val="20"/>
                <w:lang w:val="en-GB"/>
              </w:rPr>
              <w:t xml:space="preserve"> (</w:t>
            </w:r>
            <w:r w:rsidRPr="00700C16">
              <w:rPr>
                <w:rFonts w:ascii="Times New Roman" w:eastAsia="Calibri" w:hAnsi="Times New Roman" w:cs="Times New Roman"/>
                <w:sz w:val="20"/>
                <w:szCs w:val="20"/>
                <w:lang w:val="en-GB"/>
              </w:rPr>
              <w:t>(2017 email from University to author; unreferenced, see “notes”)</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 xml:space="preserve">nine universities of health sciences in Korea </w:t>
            </w:r>
            <w:r>
              <w:rPr>
                <w:rFonts w:ascii="Times New Roman" w:eastAsia="Calibri" w:hAnsi="Times New Roman" w:cs="Times New Roman"/>
                <w:sz w:val="20"/>
                <w:szCs w:val="20"/>
                <w:lang w:val="en-GB"/>
              </w:rPr>
              <w:t>[175]</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University of Antananarivo</w:t>
            </w:r>
            <w:r>
              <w:rPr>
                <w:rFonts w:ascii="Times New Roman" w:eastAsia="Calibri" w:hAnsi="Times New Roman" w:cs="Times New Roman"/>
                <w:sz w:val="20"/>
                <w:szCs w:val="20"/>
                <w:lang w:val="en-GB"/>
              </w:rPr>
              <w:t xml:space="preserve"> [176]</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tc>
        <w:tc>
          <w:tcPr>
            <w:tcW w:w="1747" w:type="pct"/>
          </w:tcPr>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Correspondence received from University- No training in wheelchair provision provided</w:t>
            </w: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p w:rsidR="008C508C" w:rsidRPr="00BD7C98" w:rsidRDefault="008C508C" w:rsidP="008C508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BD7C98">
              <w:rPr>
                <w:rFonts w:ascii="Times New Roman" w:eastAsia="Calibri" w:hAnsi="Times New Roman" w:cs="Times New Roman"/>
                <w:sz w:val="20"/>
                <w:szCs w:val="20"/>
                <w:lang w:val="en-GB"/>
              </w:rPr>
              <w:t>University website in other language and therefore excluded</w:t>
            </w:r>
          </w:p>
        </w:tc>
      </w:tr>
    </w:tbl>
    <w:p w:rsidR="00F44694" w:rsidRDefault="00F44694"/>
    <w:p w:rsidR="00D450E3" w:rsidRDefault="00D450E3"/>
    <w:p w:rsidR="00D450E3" w:rsidRPr="007874D6" w:rsidRDefault="00D450E3" w:rsidP="007874D6">
      <w:pPr>
        <w:pStyle w:val="NormalWeb"/>
        <w:shd w:val="clear" w:color="auto" w:fill="FFFFFF"/>
        <w:spacing w:before="0" w:beforeAutospacing="0" w:after="150" w:afterAutospacing="0"/>
        <w:jc w:val="both"/>
        <w:rPr>
          <w:rFonts w:ascii="Arial" w:hAnsi="Arial" w:cs="Arial"/>
          <w:color w:val="000000"/>
          <w:sz w:val="30"/>
          <w:szCs w:val="30"/>
        </w:rPr>
      </w:pPr>
    </w:p>
    <w:sectPr w:rsidR="00D450E3" w:rsidRPr="007874D6" w:rsidSect="00A94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A4"/>
    <w:rsid w:val="00010F0B"/>
    <w:rsid w:val="000941B3"/>
    <w:rsid w:val="000E3C34"/>
    <w:rsid w:val="0017159C"/>
    <w:rsid w:val="00171C12"/>
    <w:rsid w:val="00236C7F"/>
    <w:rsid w:val="00290D2B"/>
    <w:rsid w:val="002B3EAD"/>
    <w:rsid w:val="00394D52"/>
    <w:rsid w:val="003A28D7"/>
    <w:rsid w:val="003C6427"/>
    <w:rsid w:val="004276B3"/>
    <w:rsid w:val="00477A0F"/>
    <w:rsid w:val="004A05C3"/>
    <w:rsid w:val="004A2FBE"/>
    <w:rsid w:val="004A4CA5"/>
    <w:rsid w:val="00617C3C"/>
    <w:rsid w:val="006C7473"/>
    <w:rsid w:val="006D409D"/>
    <w:rsid w:val="00700C16"/>
    <w:rsid w:val="007874D6"/>
    <w:rsid w:val="007A14AB"/>
    <w:rsid w:val="007C13E9"/>
    <w:rsid w:val="007D78DF"/>
    <w:rsid w:val="007F39A4"/>
    <w:rsid w:val="00827D69"/>
    <w:rsid w:val="00873941"/>
    <w:rsid w:val="008C508C"/>
    <w:rsid w:val="00920999"/>
    <w:rsid w:val="00976AE8"/>
    <w:rsid w:val="00990988"/>
    <w:rsid w:val="009A0EA2"/>
    <w:rsid w:val="00A02037"/>
    <w:rsid w:val="00A214C9"/>
    <w:rsid w:val="00A55AF5"/>
    <w:rsid w:val="00A94DC1"/>
    <w:rsid w:val="00B40D64"/>
    <w:rsid w:val="00BD7C98"/>
    <w:rsid w:val="00C06F08"/>
    <w:rsid w:val="00D450E3"/>
    <w:rsid w:val="00DB386A"/>
    <w:rsid w:val="00DC4379"/>
    <w:rsid w:val="00DE16FB"/>
    <w:rsid w:val="00EA0802"/>
    <w:rsid w:val="00EC1907"/>
    <w:rsid w:val="00F0254C"/>
    <w:rsid w:val="00F44694"/>
    <w:rsid w:val="00F450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781D8-4882-4A8F-9293-5CB1DE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A4"/>
  </w:style>
  <w:style w:type="paragraph" w:styleId="Heading1">
    <w:name w:val="heading 1"/>
    <w:basedOn w:val="Normal"/>
    <w:next w:val="Normal"/>
    <w:link w:val="Heading1Char"/>
    <w:uiPriority w:val="9"/>
    <w:qFormat/>
    <w:rsid w:val="00171C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7Colorful-Accent51">
    <w:name w:val="List Table 7 Colorful - Accent 51"/>
    <w:basedOn w:val="TableNormal"/>
    <w:next w:val="TableNormal"/>
    <w:uiPriority w:val="52"/>
    <w:rsid w:val="007F39A4"/>
    <w:pPr>
      <w:spacing w:after="0" w:line="240" w:lineRule="auto"/>
    </w:pPr>
    <w:rPr>
      <w:color w:val="31849B"/>
      <w:lang w:val="en-US"/>
    </w:rPr>
    <w:tblPr>
      <w:tblStyleRowBandSize w:val="1"/>
      <w:tblStyleColBandSize w:val="1"/>
    </w:tblPr>
    <w:tblStylePr w:type="firstRow">
      <w:rPr>
        <w:rFonts w:ascii="Cambria" w:eastAsia="Times New Roman" w:hAnsi="Cambria" w:cs="Times New Roman"/>
        <w:i/>
        <w:iCs/>
        <w:sz w:val="26"/>
      </w:rPr>
      <w:tblPr/>
      <w:tcPr>
        <w:tcBorders>
          <w:bottom w:val="single" w:sz="4" w:space="0" w:color="4BACC6"/>
        </w:tcBorders>
        <w:shd w:val="clear" w:color="auto" w:fill="FFFFFF"/>
      </w:tcPr>
    </w:tblStylePr>
    <w:tblStylePr w:type="lastRow">
      <w:rPr>
        <w:rFonts w:ascii="Cambria" w:eastAsia="Times New Roman" w:hAnsi="Cambria" w:cs="Times New Roman"/>
        <w:i/>
        <w:iCs/>
        <w:sz w:val="26"/>
      </w:rPr>
      <w:tblPr/>
      <w:tcPr>
        <w:tcBorders>
          <w:top w:val="single" w:sz="4" w:space="0" w:color="4BACC6"/>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BACC6"/>
        </w:tcBorders>
        <w:shd w:val="clear" w:color="auto" w:fill="FFFFFF"/>
      </w:tcPr>
    </w:tblStylePr>
    <w:tblStylePr w:type="lastCol">
      <w:rPr>
        <w:rFonts w:ascii="Cambria" w:eastAsia="Times New Roman" w:hAnsi="Cambria"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D45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450E3"/>
    <w:rPr>
      <w:b/>
      <w:bCs/>
    </w:rPr>
  </w:style>
  <w:style w:type="character" w:customStyle="1" w:styleId="Heading1Char">
    <w:name w:val="Heading 1 Char"/>
    <w:basedOn w:val="DefaultParagraphFont"/>
    <w:link w:val="Heading1"/>
    <w:uiPriority w:val="9"/>
    <w:rsid w:val="00171C12"/>
    <w:rPr>
      <w:rFonts w:asciiTheme="majorHAnsi" w:eastAsiaTheme="majorEastAsia" w:hAnsiTheme="majorHAnsi" w:cstheme="majorBidi"/>
      <w:b/>
      <w:bCs/>
      <w:color w:val="2E74B5" w:themeColor="accent1" w:themeShade="BF"/>
      <w:sz w:val="28"/>
      <w:szCs w:val="28"/>
      <w:lang w:val="en-GB"/>
    </w:rPr>
  </w:style>
  <w:style w:type="table" w:customStyle="1" w:styleId="ListTable1Light1">
    <w:name w:val="List Table 1 Light1"/>
    <w:basedOn w:val="TableNormal"/>
    <w:uiPriority w:val="46"/>
    <w:rsid w:val="00BD7C9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Rosie.Gowran</dc:creator>
  <cp:lastModifiedBy>Vimok B</cp:lastModifiedBy>
  <cp:revision>2</cp:revision>
  <cp:lastPrinted>2017-07-14T16:16:00Z</cp:lastPrinted>
  <dcterms:created xsi:type="dcterms:W3CDTF">2017-10-30T12:03:00Z</dcterms:created>
  <dcterms:modified xsi:type="dcterms:W3CDTF">2017-10-30T12:03:00Z</dcterms:modified>
</cp:coreProperties>
</file>